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BD6FC" w14:textId="37E7935E" w:rsidR="001D735A" w:rsidRDefault="00407A6D" w:rsidP="001D735A">
      <w:pPr>
        <w:pStyle w:val="Heading1"/>
      </w:pPr>
      <w:bookmarkStart w:id="0" w:name="_GoBack"/>
      <w:bookmarkEnd w:id="0"/>
      <w:r>
        <w:t>Links</w:t>
      </w:r>
      <w:r w:rsidR="00F97432">
        <w:t xml:space="preserve"> to online wellbeing resources</w:t>
      </w:r>
    </w:p>
    <w:p w14:paraId="2AC0241D" w14:textId="77777777" w:rsidR="00653AF6" w:rsidRDefault="00653AF6" w:rsidP="00653AF6">
      <w:pPr>
        <w:spacing w:line="360" w:lineRule="auto"/>
        <w:rPr>
          <w:sz w:val="24"/>
          <w:szCs w:val="24"/>
        </w:rPr>
      </w:pPr>
    </w:p>
    <w:p w14:paraId="3272D0AF" w14:textId="14F91F27" w:rsidR="00407A6D" w:rsidRDefault="0043237B" w:rsidP="0077067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Below are link to online sources that provide both guidance and information around wellbeing along with emotional and mental health.</w:t>
      </w:r>
    </w:p>
    <w:p w14:paraId="67A89A1A" w14:textId="00F50CCA" w:rsidR="0077067B" w:rsidRPr="00BB605E" w:rsidRDefault="00EA1BA2" w:rsidP="00BB605E">
      <w:pPr>
        <w:spacing w:line="360" w:lineRule="auto"/>
        <w:rPr>
          <w:rFonts w:ascii="Arial" w:hAnsi="Arial"/>
          <w:b/>
          <w:bCs/>
        </w:rPr>
      </w:pPr>
      <w:r w:rsidRPr="00F97432">
        <w:rPr>
          <w:rFonts w:ascii="Arial" w:hAnsi="Arial"/>
          <w:b/>
          <w:bCs/>
        </w:rPr>
        <w:t xml:space="preserve">N.B, click on the blur coloured text to </w:t>
      </w:r>
      <w:r w:rsidR="00941F56" w:rsidRPr="00F97432">
        <w:rPr>
          <w:rFonts w:ascii="Arial" w:hAnsi="Arial"/>
          <w:b/>
          <w:bCs/>
        </w:rPr>
        <w:t>access the linked to websites.</w:t>
      </w:r>
    </w:p>
    <w:p w14:paraId="31F5B409" w14:textId="77777777" w:rsidR="0077067B" w:rsidRPr="0077067B" w:rsidRDefault="0077067B" w:rsidP="0077067B">
      <w:pPr>
        <w:pStyle w:val="ListParagraph"/>
        <w:ind w:left="1080"/>
        <w:rPr>
          <w:rFonts w:ascii="Times" w:eastAsia="Times New Roman" w:hAnsi="Times" w:cs="Times New Roman"/>
        </w:rPr>
      </w:pPr>
    </w:p>
    <w:p w14:paraId="1D4069FF" w14:textId="51CF13C2" w:rsidR="0077067B" w:rsidRDefault="0077067B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8" w:history="1">
        <w:r w:rsidRPr="0077067B">
          <w:rPr>
            <w:rStyle w:val="Hyperlink"/>
            <w:rFonts w:ascii="Arial" w:eastAsia="Times New Roman" w:hAnsi="Arial" w:cs="Arial"/>
          </w:rPr>
          <w:t>CALM (Campaign Against Living Miserably)</w:t>
        </w:r>
      </w:hyperlink>
      <w:r>
        <w:rPr>
          <w:rFonts w:ascii="Arial" w:eastAsia="Times New Roman" w:hAnsi="Arial" w:cs="Arial"/>
        </w:rPr>
        <w:t xml:space="preserve"> – Support and advice for men</w:t>
      </w:r>
    </w:p>
    <w:p w14:paraId="1035DA83" w14:textId="527EF9D6" w:rsidR="0077067B" w:rsidRDefault="0077067B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9" w:history="1">
        <w:r>
          <w:rPr>
            <w:rStyle w:val="Hyperlink"/>
            <w:rFonts w:ascii="Arial" w:eastAsia="Times New Roman" w:hAnsi="Arial" w:cs="Arial"/>
          </w:rPr>
          <w:t>Every mind matters (anxiety)</w:t>
        </w:r>
      </w:hyperlink>
      <w:r>
        <w:rPr>
          <w:rFonts w:ascii="Arial" w:eastAsia="Times New Roman" w:hAnsi="Arial" w:cs="Arial"/>
        </w:rPr>
        <w:t xml:space="preserve"> – this NHS page provides advice, guidance and coping strategies in relation to anxiety</w:t>
      </w:r>
    </w:p>
    <w:p w14:paraId="4853AA1C" w14:textId="7A6E11FD" w:rsidR="0077067B" w:rsidRDefault="0077067B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0" w:history="1">
        <w:r w:rsidRPr="0077067B">
          <w:rPr>
            <w:rStyle w:val="Hyperlink"/>
            <w:rFonts w:ascii="Arial" w:eastAsia="Times New Roman" w:hAnsi="Arial" w:cs="Arial"/>
          </w:rPr>
          <w:t>Every mind matters (stress)</w:t>
        </w:r>
      </w:hyperlink>
      <w:r>
        <w:rPr>
          <w:rFonts w:ascii="Arial" w:eastAsia="Times New Roman" w:hAnsi="Arial" w:cs="Arial"/>
        </w:rPr>
        <w:t xml:space="preserve"> – this NHS page helps by providing information on how and tips on how to cope and deal with stress </w:t>
      </w:r>
    </w:p>
    <w:p w14:paraId="6BB51FF4" w14:textId="5417F78B" w:rsidR="0077067B" w:rsidRDefault="00941F56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1" w:history="1">
        <w:r w:rsidR="00B5500A" w:rsidRPr="00941F56">
          <w:rPr>
            <w:rStyle w:val="Hyperlink"/>
            <w:rFonts w:ascii="Arial" w:eastAsia="Times New Roman" w:hAnsi="Arial" w:cs="Arial"/>
          </w:rPr>
          <w:t>Mental Health Foundation</w:t>
        </w:r>
      </w:hyperlink>
      <w:r w:rsidR="00B5500A">
        <w:rPr>
          <w:rFonts w:ascii="Arial" w:eastAsia="Times New Roman" w:hAnsi="Arial" w:cs="Arial"/>
        </w:rPr>
        <w:t xml:space="preserve"> – advice and guidance on how to overcome fear and anxiety</w:t>
      </w:r>
    </w:p>
    <w:p w14:paraId="36807028" w14:textId="425F86B4" w:rsidR="00941F56" w:rsidRDefault="00941F56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2" w:anchor=".We9B47uWzcs" w:history="1">
        <w:r w:rsidRPr="00941F56">
          <w:rPr>
            <w:rStyle w:val="Hyperlink"/>
            <w:rFonts w:ascii="Arial" w:eastAsia="Times New Roman" w:hAnsi="Arial" w:cs="Arial"/>
          </w:rPr>
          <w:t>Mind</w:t>
        </w:r>
      </w:hyperlink>
      <w:r>
        <w:rPr>
          <w:rFonts w:ascii="Arial" w:eastAsia="Times New Roman" w:hAnsi="Arial" w:cs="Arial"/>
        </w:rPr>
        <w:t xml:space="preserve"> </w:t>
      </w:r>
      <w:r w:rsidR="00995F9E">
        <w:rPr>
          <w:rFonts w:ascii="Arial" w:eastAsia="Times New Roman" w:hAnsi="Arial" w:cs="Arial"/>
        </w:rPr>
        <w:t>–</w:t>
      </w:r>
      <w:r>
        <w:rPr>
          <w:rFonts w:ascii="Arial" w:eastAsia="Times New Roman" w:hAnsi="Arial" w:cs="Arial"/>
        </w:rPr>
        <w:t xml:space="preserve"> </w:t>
      </w:r>
      <w:r w:rsidR="00995F9E">
        <w:rPr>
          <w:rFonts w:ascii="Arial" w:eastAsia="Times New Roman" w:hAnsi="Arial" w:cs="Arial"/>
        </w:rPr>
        <w:t xml:space="preserve">provides guidance on how you can access treatment and support if you’re experiencing anxiety and panic attacks </w:t>
      </w:r>
    </w:p>
    <w:p w14:paraId="65BF6D12" w14:textId="752DCF8A" w:rsidR="00995F9E" w:rsidRDefault="00EC7F65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3" w:history="1">
        <w:r w:rsidR="00180592" w:rsidRPr="00EC7F65">
          <w:rPr>
            <w:rStyle w:val="Hyperlink"/>
            <w:rFonts w:ascii="Arial" w:eastAsia="Times New Roman" w:hAnsi="Arial" w:cs="Arial"/>
          </w:rPr>
          <w:t>The Mix</w:t>
        </w:r>
      </w:hyperlink>
      <w:r>
        <w:rPr>
          <w:rFonts w:ascii="Arial" w:eastAsia="Times New Roman" w:hAnsi="Arial" w:cs="Arial"/>
        </w:rPr>
        <w:t xml:space="preserve"> – mental health support for under-25s</w:t>
      </w:r>
    </w:p>
    <w:p w14:paraId="797FE6F4" w14:textId="04575983" w:rsidR="00744B00" w:rsidRDefault="00E96F82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4" w:history="1">
        <w:proofErr w:type="spellStart"/>
        <w:r w:rsidR="00744B00" w:rsidRPr="00E96F82">
          <w:rPr>
            <w:rStyle w:val="Hyperlink"/>
            <w:rFonts w:ascii="Arial" w:eastAsia="Times New Roman" w:hAnsi="Arial" w:cs="Arial"/>
          </w:rPr>
          <w:t>MoodJuice</w:t>
        </w:r>
        <w:proofErr w:type="spellEnd"/>
      </w:hyperlink>
      <w:r w:rsidR="00744B00">
        <w:rPr>
          <w:rFonts w:ascii="Arial" w:eastAsia="Times New Roman" w:hAnsi="Arial" w:cs="Arial"/>
        </w:rPr>
        <w:t xml:space="preserve"> </w:t>
      </w:r>
      <w:r w:rsidR="008D23C9">
        <w:rPr>
          <w:rFonts w:ascii="Arial" w:eastAsia="Times New Roman" w:hAnsi="Arial" w:cs="Arial"/>
        </w:rPr>
        <w:t>–</w:t>
      </w:r>
      <w:r w:rsidR="00744B00">
        <w:rPr>
          <w:rFonts w:ascii="Arial" w:eastAsia="Times New Roman" w:hAnsi="Arial" w:cs="Arial"/>
        </w:rPr>
        <w:t xml:space="preserve"> </w:t>
      </w:r>
      <w:r w:rsidR="008D23C9">
        <w:rPr>
          <w:rFonts w:ascii="Arial" w:eastAsia="Times New Roman" w:hAnsi="Arial" w:cs="Arial"/>
        </w:rPr>
        <w:t>NHS anxiety self help guide</w:t>
      </w:r>
    </w:p>
    <w:p w14:paraId="611506FE" w14:textId="5E06E4B8" w:rsidR="00E96F82" w:rsidRDefault="00E96F82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5" w:history="1">
        <w:r w:rsidRPr="00E96F82">
          <w:rPr>
            <w:rStyle w:val="Hyperlink"/>
            <w:rFonts w:ascii="Arial" w:eastAsia="Times New Roman" w:hAnsi="Arial" w:cs="Arial"/>
          </w:rPr>
          <w:t>The Stress Management Society</w:t>
        </w:r>
      </w:hyperlink>
      <w:r>
        <w:rPr>
          <w:rFonts w:ascii="Arial" w:eastAsia="Times New Roman" w:hAnsi="Arial" w:cs="Arial"/>
        </w:rPr>
        <w:t xml:space="preserve"> – the website goes over what stress is, how it may affect you, the different types and provides a </w:t>
      </w:r>
      <w:r w:rsidR="00F97432">
        <w:rPr>
          <w:rFonts w:ascii="Arial" w:eastAsia="Times New Roman" w:hAnsi="Arial" w:cs="Arial"/>
        </w:rPr>
        <w:t>ten-step</w:t>
      </w:r>
      <w:r>
        <w:rPr>
          <w:rFonts w:ascii="Arial" w:eastAsia="Times New Roman" w:hAnsi="Arial" w:cs="Arial"/>
        </w:rPr>
        <w:t xml:space="preserve"> solution to stress</w:t>
      </w:r>
    </w:p>
    <w:p w14:paraId="2611B9A7" w14:textId="2FECEB54" w:rsidR="00E96F82" w:rsidRDefault="00F97432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6" w:history="1">
        <w:r>
          <w:rPr>
            <w:rStyle w:val="Hyperlink"/>
            <w:rFonts w:ascii="Arial" w:eastAsia="Times New Roman" w:hAnsi="Arial" w:cs="Arial"/>
          </w:rPr>
          <w:t>Student Mental Health - NHS</w:t>
        </w:r>
      </w:hyperlink>
      <w:r w:rsidR="00E96F8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–</w:t>
      </w:r>
      <w:r w:rsidR="00E96F8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advice and further resources for students</w:t>
      </w:r>
    </w:p>
    <w:p w14:paraId="0FC5E766" w14:textId="2D830127" w:rsidR="00E761A8" w:rsidRPr="00E761A8" w:rsidRDefault="00E761A8" w:rsidP="00E761A8">
      <w:pPr>
        <w:pStyle w:val="ListParagraph"/>
        <w:numPr>
          <w:ilvl w:val="0"/>
          <w:numId w:val="10"/>
        </w:numPr>
        <w:spacing w:line="360" w:lineRule="auto"/>
        <w:rPr>
          <w:rFonts w:ascii="Times" w:eastAsia="Times New Roman" w:hAnsi="Times" w:cs="Times New Roman"/>
        </w:rPr>
      </w:pPr>
      <w:hyperlink r:id="rId17" w:history="1">
        <w:r w:rsidRPr="00461DEE">
          <w:rPr>
            <w:rStyle w:val="Hyperlink"/>
            <w:rFonts w:ascii="Arial" w:hAnsi="Arial"/>
          </w:rPr>
          <w:t>Student Minds</w:t>
        </w:r>
      </w:hyperlink>
      <w:r>
        <w:rPr>
          <w:rFonts w:ascii="Arial" w:hAnsi="Arial"/>
        </w:rPr>
        <w:t xml:space="preserve"> – this websites resources contain detailed information on different challenges that University life may bring.</w:t>
      </w:r>
    </w:p>
    <w:p w14:paraId="713893D0" w14:textId="41BD2141" w:rsidR="00F97432" w:rsidRDefault="00E761A8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8" w:history="1">
        <w:r w:rsidRPr="00E761A8">
          <w:rPr>
            <w:rStyle w:val="Hyperlink"/>
            <w:rFonts w:ascii="Arial" w:eastAsia="Times New Roman" w:hAnsi="Arial" w:cs="Arial"/>
          </w:rPr>
          <w:t>Student Minds (Exam Stress)</w:t>
        </w:r>
      </w:hyperlink>
      <w:r>
        <w:rPr>
          <w:rFonts w:ascii="Arial" w:eastAsia="Times New Roman" w:hAnsi="Arial" w:cs="Arial"/>
        </w:rPr>
        <w:t xml:space="preserve"> – this webpage provides support and guidance on what stress is and how to deal with it </w:t>
      </w:r>
    </w:p>
    <w:p w14:paraId="0FB18BC4" w14:textId="6E32081C" w:rsidR="00BB605E" w:rsidRDefault="00BB605E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19" w:history="1">
        <w:r w:rsidRPr="00BB605E">
          <w:rPr>
            <w:rStyle w:val="Hyperlink"/>
            <w:rFonts w:ascii="Arial" w:eastAsia="Times New Roman" w:hAnsi="Arial" w:cs="Arial"/>
          </w:rPr>
          <w:t>Think positive</w:t>
        </w:r>
      </w:hyperlink>
      <w:r>
        <w:rPr>
          <w:rFonts w:ascii="Arial" w:eastAsia="Times New Roman" w:hAnsi="Arial" w:cs="Arial"/>
        </w:rPr>
        <w:t xml:space="preserve"> – this NUS Scotland student mental health project aims to provide ways of supporting students who are experiencing mental ill health and promote well being across Colleges and Universities  </w:t>
      </w:r>
    </w:p>
    <w:p w14:paraId="106DFC42" w14:textId="3F889ED4" w:rsidR="00BB605E" w:rsidRDefault="00BB605E" w:rsidP="0077067B">
      <w:pPr>
        <w:pStyle w:val="ListParagraph"/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hyperlink r:id="rId20" w:history="1">
        <w:r w:rsidRPr="00BB605E">
          <w:rPr>
            <w:rStyle w:val="Hyperlink"/>
            <w:rFonts w:ascii="Arial" w:eastAsia="Times New Roman" w:hAnsi="Arial" w:cs="Arial"/>
          </w:rPr>
          <w:t>University Mental health, stress and anxiety</w:t>
        </w:r>
      </w:hyperlink>
      <w:r>
        <w:rPr>
          <w:rFonts w:ascii="Arial" w:eastAsia="Times New Roman" w:hAnsi="Arial" w:cs="Arial"/>
        </w:rPr>
        <w:t xml:space="preserve"> – </w:t>
      </w:r>
      <w:r w:rsidR="006F2816">
        <w:rPr>
          <w:rFonts w:ascii="Arial" w:eastAsia="Times New Roman" w:hAnsi="Arial" w:cs="Arial"/>
        </w:rPr>
        <w:t xml:space="preserve">this web page provides ‘signs of stress’ identifiers and directs students to applicable resources which may help </w:t>
      </w:r>
    </w:p>
    <w:p w14:paraId="0662687A" w14:textId="3B2B3ABE" w:rsidR="00400D4E" w:rsidRPr="006F2816" w:rsidRDefault="00BB605E" w:rsidP="00EB476E">
      <w:pPr>
        <w:pStyle w:val="ListParagraph"/>
        <w:numPr>
          <w:ilvl w:val="0"/>
          <w:numId w:val="10"/>
        </w:numPr>
        <w:spacing w:line="360" w:lineRule="auto"/>
        <w:rPr>
          <w:rFonts w:ascii="Times" w:eastAsia="Times New Roman" w:hAnsi="Times" w:cs="Times New Roman"/>
        </w:rPr>
      </w:pPr>
      <w:hyperlink r:id="rId21" w:history="1">
        <w:r w:rsidRPr="00EA1BA2">
          <w:rPr>
            <w:rStyle w:val="Hyperlink"/>
            <w:rFonts w:ascii="Arial" w:hAnsi="Arial"/>
          </w:rPr>
          <w:t>Wellbeing Scotland</w:t>
        </w:r>
      </w:hyperlink>
      <w:r>
        <w:rPr>
          <w:rFonts w:ascii="Arial" w:hAnsi="Arial"/>
        </w:rPr>
        <w:t xml:space="preserve"> - view this website to learn more about the wide range of holistic services this voluntary organisation offer.</w:t>
      </w:r>
    </w:p>
    <w:sectPr w:rsidR="00400D4E" w:rsidRPr="006F2816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B5AC8" w14:textId="77777777" w:rsidR="000B4BE2" w:rsidRDefault="000B4BE2" w:rsidP="00BA4E95">
      <w:pPr>
        <w:spacing w:after="0" w:line="240" w:lineRule="auto"/>
      </w:pPr>
      <w:r>
        <w:separator/>
      </w:r>
    </w:p>
  </w:endnote>
  <w:endnote w:type="continuationSeparator" w:id="0">
    <w:p w14:paraId="345772B5" w14:textId="77777777" w:rsidR="000B4BE2" w:rsidRDefault="000B4BE2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107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36391A7" w14:textId="119C1320" w:rsidR="00C70782" w:rsidRDefault="00C70782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BF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BF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DD785A4" w14:textId="7D82EF07" w:rsidR="00C70782" w:rsidRDefault="000B4BE2">
            <w:pPr>
              <w:pStyle w:val="Footer"/>
              <w:jc w:val="center"/>
            </w:pPr>
          </w:p>
        </w:sdtContent>
      </w:sdt>
    </w:sdtContent>
  </w:sdt>
  <w:p w14:paraId="402EB37A" w14:textId="4B2FF113" w:rsidR="00C70782" w:rsidRDefault="00C70782">
    <w:pPr>
      <w:pStyle w:val="Footer"/>
    </w:pP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1DD3" w14:textId="77777777" w:rsidR="000B4BE2" w:rsidRDefault="000B4BE2" w:rsidP="00BA4E95">
      <w:pPr>
        <w:spacing w:after="0" w:line="240" w:lineRule="auto"/>
      </w:pPr>
      <w:r>
        <w:separator/>
      </w:r>
    </w:p>
  </w:footnote>
  <w:footnote w:type="continuationSeparator" w:id="0">
    <w:p w14:paraId="33476151" w14:textId="77777777" w:rsidR="000B4BE2" w:rsidRDefault="000B4BE2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F14E7"/>
    <w:multiLevelType w:val="hybridMultilevel"/>
    <w:tmpl w:val="18109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803"/>
    <w:multiLevelType w:val="hybridMultilevel"/>
    <w:tmpl w:val="9F0A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36C27"/>
    <w:multiLevelType w:val="hybridMultilevel"/>
    <w:tmpl w:val="083890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06E68"/>
    <w:multiLevelType w:val="hybridMultilevel"/>
    <w:tmpl w:val="A5AC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7845"/>
    <w:multiLevelType w:val="hybridMultilevel"/>
    <w:tmpl w:val="756A03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3338FD"/>
    <w:multiLevelType w:val="hybridMultilevel"/>
    <w:tmpl w:val="01D0C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B82"/>
    <w:multiLevelType w:val="hybridMultilevel"/>
    <w:tmpl w:val="7D58F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83BE4"/>
    <w:multiLevelType w:val="hybridMultilevel"/>
    <w:tmpl w:val="DA047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044E6"/>
    <w:multiLevelType w:val="hybridMultilevel"/>
    <w:tmpl w:val="CCB0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95"/>
    <w:rsid w:val="0001098F"/>
    <w:rsid w:val="00014073"/>
    <w:rsid w:val="0001415F"/>
    <w:rsid w:val="00016EB0"/>
    <w:rsid w:val="00025CCC"/>
    <w:rsid w:val="00031867"/>
    <w:rsid w:val="000415EC"/>
    <w:rsid w:val="0005145B"/>
    <w:rsid w:val="00055BAE"/>
    <w:rsid w:val="0006591F"/>
    <w:rsid w:val="000830B8"/>
    <w:rsid w:val="00084CA4"/>
    <w:rsid w:val="00084E33"/>
    <w:rsid w:val="00087366"/>
    <w:rsid w:val="00094322"/>
    <w:rsid w:val="00096978"/>
    <w:rsid w:val="000A2A35"/>
    <w:rsid w:val="000B4BE2"/>
    <w:rsid w:val="000D4235"/>
    <w:rsid w:val="000E6FB7"/>
    <w:rsid w:val="000F2766"/>
    <w:rsid w:val="001101C7"/>
    <w:rsid w:val="00112BB3"/>
    <w:rsid w:val="0012256E"/>
    <w:rsid w:val="001417CF"/>
    <w:rsid w:val="00146130"/>
    <w:rsid w:val="0015126C"/>
    <w:rsid w:val="00156ACD"/>
    <w:rsid w:val="001750C4"/>
    <w:rsid w:val="00180592"/>
    <w:rsid w:val="001932C7"/>
    <w:rsid w:val="001A4E08"/>
    <w:rsid w:val="001B4DFF"/>
    <w:rsid w:val="001C5F4F"/>
    <w:rsid w:val="001D735A"/>
    <w:rsid w:val="001F1579"/>
    <w:rsid w:val="001F3E39"/>
    <w:rsid w:val="0021750C"/>
    <w:rsid w:val="002338DB"/>
    <w:rsid w:val="00240A08"/>
    <w:rsid w:val="00241A50"/>
    <w:rsid w:val="0028114D"/>
    <w:rsid w:val="0029139C"/>
    <w:rsid w:val="00297578"/>
    <w:rsid w:val="002A72E6"/>
    <w:rsid w:val="002A7A4E"/>
    <w:rsid w:val="002C0AF1"/>
    <w:rsid w:val="002C0B3E"/>
    <w:rsid w:val="002C78CD"/>
    <w:rsid w:val="002E23A4"/>
    <w:rsid w:val="002F6398"/>
    <w:rsid w:val="00310C6F"/>
    <w:rsid w:val="00332951"/>
    <w:rsid w:val="0034424A"/>
    <w:rsid w:val="003652AF"/>
    <w:rsid w:val="003C0D18"/>
    <w:rsid w:val="003D0329"/>
    <w:rsid w:val="003D36B5"/>
    <w:rsid w:val="003E0606"/>
    <w:rsid w:val="003F5A58"/>
    <w:rsid w:val="00400D4E"/>
    <w:rsid w:val="004022A3"/>
    <w:rsid w:val="00407A6D"/>
    <w:rsid w:val="004220A9"/>
    <w:rsid w:val="00425DEB"/>
    <w:rsid w:val="0043237B"/>
    <w:rsid w:val="004330B4"/>
    <w:rsid w:val="004457C2"/>
    <w:rsid w:val="00460C71"/>
    <w:rsid w:val="00461DEE"/>
    <w:rsid w:val="004671A8"/>
    <w:rsid w:val="004751FE"/>
    <w:rsid w:val="0049084F"/>
    <w:rsid w:val="00492D2B"/>
    <w:rsid w:val="004F71E5"/>
    <w:rsid w:val="0050598B"/>
    <w:rsid w:val="00517046"/>
    <w:rsid w:val="00534B7C"/>
    <w:rsid w:val="005351E0"/>
    <w:rsid w:val="00542921"/>
    <w:rsid w:val="00552880"/>
    <w:rsid w:val="005A3A01"/>
    <w:rsid w:val="005D6BA8"/>
    <w:rsid w:val="006031E4"/>
    <w:rsid w:val="00610B79"/>
    <w:rsid w:val="00644588"/>
    <w:rsid w:val="0065283D"/>
    <w:rsid w:val="00652BFC"/>
    <w:rsid w:val="00653AF6"/>
    <w:rsid w:val="006716B3"/>
    <w:rsid w:val="006D3EE3"/>
    <w:rsid w:val="006F2816"/>
    <w:rsid w:val="006F2954"/>
    <w:rsid w:val="006F6AF5"/>
    <w:rsid w:val="00704B40"/>
    <w:rsid w:val="00715850"/>
    <w:rsid w:val="007204F2"/>
    <w:rsid w:val="00744B00"/>
    <w:rsid w:val="0077067B"/>
    <w:rsid w:val="007709F0"/>
    <w:rsid w:val="007752DF"/>
    <w:rsid w:val="007777CA"/>
    <w:rsid w:val="007824B0"/>
    <w:rsid w:val="007B1A9B"/>
    <w:rsid w:val="007C3BF6"/>
    <w:rsid w:val="007D2055"/>
    <w:rsid w:val="007E006F"/>
    <w:rsid w:val="007E0F3F"/>
    <w:rsid w:val="007F01FE"/>
    <w:rsid w:val="007F54C7"/>
    <w:rsid w:val="007F781D"/>
    <w:rsid w:val="00806E3D"/>
    <w:rsid w:val="00810234"/>
    <w:rsid w:val="00815248"/>
    <w:rsid w:val="0082410A"/>
    <w:rsid w:val="00830388"/>
    <w:rsid w:val="008363E3"/>
    <w:rsid w:val="008576AE"/>
    <w:rsid w:val="0087155E"/>
    <w:rsid w:val="00875E0D"/>
    <w:rsid w:val="008873B0"/>
    <w:rsid w:val="008A6D6C"/>
    <w:rsid w:val="008A6E4C"/>
    <w:rsid w:val="008B383E"/>
    <w:rsid w:val="008C067F"/>
    <w:rsid w:val="008C3FF9"/>
    <w:rsid w:val="008D23C9"/>
    <w:rsid w:val="008D6CE7"/>
    <w:rsid w:val="009067B9"/>
    <w:rsid w:val="00915A62"/>
    <w:rsid w:val="00941F56"/>
    <w:rsid w:val="00950544"/>
    <w:rsid w:val="009518AD"/>
    <w:rsid w:val="00951A03"/>
    <w:rsid w:val="00987DF9"/>
    <w:rsid w:val="00990EDA"/>
    <w:rsid w:val="00995F9E"/>
    <w:rsid w:val="009B2319"/>
    <w:rsid w:val="009B7B3F"/>
    <w:rsid w:val="009E1133"/>
    <w:rsid w:val="009F3525"/>
    <w:rsid w:val="00A05E48"/>
    <w:rsid w:val="00A4257F"/>
    <w:rsid w:val="00A515AF"/>
    <w:rsid w:val="00A51EE9"/>
    <w:rsid w:val="00A57D6C"/>
    <w:rsid w:val="00A6539B"/>
    <w:rsid w:val="00A679DA"/>
    <w:rsid w:val="00A77538"/>
    <w:rsid w:val="00AA0163"/>
    <w:rsid w:val="00AA48FB"/>
    <w:rsid w:val="00AD1097"/>
    <w:rsid w:val="00AF32D2"/>
    <w:rsid w:val="00B1664D"/>
    <w:rsid w:val="00B338CE"/>
    <w:rsid w:val="00B52F2D"/>
    <w:rsid w:val="00B5500A"/>
    <w:rsid w:val="00B7667A"/>
    <w:rsid w:val="00B9446F"/>
    <w:rsid w:val="00BA4E95"/>
    <w:rsid w:val="00BB42BA"/>
    <w:rsid w:val="00BB605E"/>
    <w:rsid w:val="00BB64A9"/>
    <w:rsid w:val="00BC02EB"/>
    <w:rsid w:val="00BC5B8A"/>
    <w:rsid w:val="00BC5F98"/>
    <w:rsid w:val="00BD4BC3"/>
    <w:rsid w:val="00BD713B"/>
    <w:rsid w:val="00C06755"/>
    <w:rsid w:val="00C06F5C"/>
    <w:rsid w:val="00C10573"/>
    <w:rsid w:val="00C106E7"/>
    <w:rsid w:val="00C27674"/>
    <w:rsid w:val="00C3650A"/>
    <w:rsid w:val="00C617FD"/>
    <w:rsid w:val="00C70782"/>
    <w:rsid w:val="00C800BF"/>
    <w:rsid w:val="00C80845"/>
    <w:rsid w:val="00C80C00"/>
    <w:rsid w:val="00CC1C8A"/>
    <w:rsid w:val="00CD711B"/>
    <w:rsid w:val="00CE6892"/>
    <w:rsid w:val="00CF6B71"/>
    <w:rsid w:val="00D02E1B"/>
    <w:rsid w:val="00D174B2"/>
    <w:rsid w:val="00D20AE1"/>
    <w:rsid w:val="00D22811"/>
    <w:rsid w:val="00D326A2"/>
    <w:rsid w:val="00D46D58"/>
    <w:rsid w:val="00D55657"/>
    <w:rsid w:val="00D66F88"/>
    <w:rsid w:val="00D730CD"/>
    <w:rsid w:val="00D7359F"/>
    <w:rsid w:val="00D80CE7"/>
    <w:rsid w:val="00DA0917"/>
    <w:rsid w:val="00DA770D"/>
    <w:rsid w:val="00DD0F2D"/>
    <w:rsid w:val="00DF1316"/>
    <w:rsid w:val="00DF43E6"/>
    <w:rsid w:val="00DF6816"/>
    <w:rsid w:val="00E07DA5"/>
    <w:rsid w:val="00E235B4"/>
    <w:rsid w:val="00E300CA"/>
    <w:rsid w:val="00E30F58"/>
    <w:rsid w:val="00E4740F"/>
    <w:rsid w:val="00E761A8"/>
    <w:rsid w:val="00E828C2"/>
    <w:rsid w:val="00E96F82"/>
    <w:rsid w:val="00EA1BA2"/>
    <w:rsid w:val="00EB3FBF"/>
    <w:rsid w:val="00EB476E"/>
    <w:rsid w:val="00EC7F65"/>
    <w:rsid w:val="00EF710D"/>
    <w:rsid w:val="00F11FE4"/>
    <w:rsid w:val="00F36D99"/>
    <w:rsid w:val="00F37259"/>
    <w:rsid w:val="00F377DE"/>
    <w:rsid w:val="00F938CA"/>
    <w:rsid w:val="00F95C75"/>
    <w:rsid w:val="00F973F4"/>
    <w:rsid w:val="00F97432"/>
    <w:rsid w:val="00FA1039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1CB3A"/>
  <w15:docId w15:val="{A0E25AF1-6FD8-4A9C-88BC-E2BF2AC0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95"/>
  </w:style>
  <w:style w:type="paragraph" w:styleId="Heading1">
    <w:name w:val="heading 1"/>
    <w:basedOn w:val="Normal"/>
    <w:next w:val="Normal"/>
    <w:link w:val="Heading1Char"/>
    <w:uiPriority w:val="9"/>
    <w:qFormat/>
    <w:rsid w:val="00E300CA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CA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ascii="Calibri" w:eastAsiaTheme="majorEastAsia" w:hAnsi="Calibri" w:cstheme="majorBidi"/>
      <w:b/>
      <w:bCs/>
      <w:color w:val="00386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CA"/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E300CA"/>
    <w:rPr>
      <w:rFonts w:ascii="Calibri" w:eastAsiaTheme="majorEastAsia" w:hAnsi="Calibri" w:cstheme="majorBidi"/>
      <w:b/>
      <w:bCs/>
      <w:color w:val="003865"/>
      <w:sz w:val="36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16EB0"/>
    <w:pPr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unhideWhenUsed/>
    <w:rsid w:val="004022A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022A3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460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0C7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38C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8CE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A6D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8A6D6C"/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almzone.net/help/get-help/" TargetMode="External"/><Relationship Id="rId13" Type="http://schemas.openxmlformats.org/officeDocument/2006/relationships/hyperlink" Target="https://www.themix.org.uk/get-support" TargetMode="External"/><Relationship Id="rId18" Type="http://schemas.openxmlformats.org/officeDocument/2006/relationships/hyperlink" Target="https://www.studentminds.org.uk/examstress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ellbeingscotland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nd.org.uk/information-support/types-of-mental-health-problems/anxiety-and-panic-attacks/about-anxiety/" TargetMode="External"/><Relationship Id="rId17" Type="http://schemas.openxmlformats.org/officeDocument/2006/relationships/hyperlink" Target="https://www.studentminds.org.uk/resource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hs.uk/conditions/stress-anxiety-depression/student-mental-health/" TargetMode="External"/><Relationship Id="rId20" Type="http://schemas.openxmlformats.org/officeDocument/2006/relationships/hyperlink" Target="https://www.uhi.ac.uk/en/students/support/health-and-wellbeing/mental-health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ntalhealth.org.uk/publications/overcome-fear-anxiet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tress.org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hs.uk/oneyou/every-mind-matters/stress/" TargetMode="External"/><Relationship Id="rId19" Type="http://schemas.openxmlformats.org/officeDocument/2006/relationships/hyperlink" Target="https://www.thinkpositive.scot/resources/mental-health-quick-info/support-and-link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hs.uk/oneyou/every-mind-matters/anxiety/" TargetMode="External"/><Relationship Id="rId14" Type="http://schemas.openxmlformats.org/officeDocument/2006/relationships/hyperlink" Target="https://www.nhsinform.scot/illnesses-and-conditions/mental-health/mental-health-self-help-guides/anxiety-self-help-g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CD59A-FD65-4D56-AB94-F5BCCC6E7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Walters</dc:creator>
  <cp:keywords/>
  <dc:description/>
  <cp:lastModifiedBy>Greg Walters</cp:lastModifiedBy>
  <cp:revision>11</cp:revision>
  <cp:lastPrinted>2018-09-04T11:47:00Z</cp:lastPrinted>
  <dcterms:created xsi:type="dcterms:W3CDTF">2020-07-28T09:46:00Z</dcterms:created>
  <dcterms:modified xsi:type="dcterms:W3CDTF">2020-07-29T20:13:00Z</dcterms:modified>
</cp:coreProperties>
</file>