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DCE18" w14:textId="2E15C219" w:rsidR="00535DAF" w:rsidRPr="00C6506B" w:rsidRDefault="00535DAF" w:rsidP="00C6506B">
      <w:pPr>
        <w:pStyle w:val="Heading2"/>
        <w:rPr>
          <w:sz w:val="24"/>
          <w:szCs w:val="24"/>
        </w:rPr>
      </w:pPr>
      <w:r w:rsidRPr="00C6506B">
        <w:rPr>
          <w:sz w:val="24"/>
          <w:szCs w:val="24"/>
        </w:rPr>
        <w:t xml:space="preserve">Discussion points for ‘Peer </w:t>
      </w:r>
      <w:r w:rsidR="000F0652">
        <w:rPr>
          <w:sz w:val="24"/>
          <w:szCs w:val="24"/>
        </w:rPr>
        <w:t>R</w:t>
      </w:r>
      <w:r w:rsidRPr="00C6506B">
        <w:rPr>
          <w:sz w:val="24"/>
          <w:szCs w:val="24"/>
        </w:rPr>
        <w:t xml:space="preserve">eview of </w:t>
      </w:r>
      <w:r w:rsidR="000F0652">
        <w:rPr>
          <w:sz w:val="24"/>
          <w:szCs w:val="24"/>
        </w:rPr>
        <w:t>S</w:t>
      </w:r>
      <w:r w:rsidRPr="00C6506B">
        <w:rPr>
          <w:sz w:val="24"/>
          <w:szCs w:val="24"/>
        </w:rPr>
        <w:t xml:space="preserve">earch </w:t>
      </w:r>
      <w:r w:rsidR="000F0652">
        <w:rPr>
          <w:sz w:val="24"/>
          <w:szCs w:val="24"/>
        </w:rPr>
        <w:t>S</w:t>
      </w:r>
      <w:r w:rsidRPr="00C6506B">
        <w:rPr>
          <w:sz w:val="24"/>
          <w:szCs w:val="24"/>
        </w:rPr>
        <w:t>trategies’ session</w:t>
      </w:r>
    </w:p>
    <w:p w14:paraId="5FE5C7EF" w14:textId="77777777" w:rsidR="00C6506B" w:rsidRPr="00C6506B" w:rsidRDefault="00C6506B">
      <w:pPr>
        <w:rPr>
          <w:sz w:val="20"/>
          <w:szCs w:val="20"/>
        </w:rPr>
      </w:pPr>
    </w:p>
    <w:p w14:paraId="183DDB1D" w14:textId="77777777" w:rsidR="00C6506B" w:rsidRPr="00C6506B" w:rsidRDefault="00C6506B" w:rsidP="00C6506B">
      <w:pPr>
        <w:pStyle w:val="Heading3"/>
        <w:rPr>
          <w:sz w:val="20"/>
          <w:szCs w:val="20"/>
        </w:rPr>
      </w:pPr>
      <w:r w:rsidRPr="00C6506B">
        <w:rPr>
          <w:sz w:val="20"/>
          <w:szCs w:val="20"/>
        </w:rPr>
        <w:t>Translation of the research question</w:t>
      </w:r>
    </w:p>
    <w:p w14:paraId="025E02DD" w14:textId="77777777" w:rsidR="00C6506B" w:rsidRPr="00C6506B" w:rsidRDefault="00C6506B" w:rsidP="00322B47">
      <w:pPr>
        <w:pStyle w:val="ListParagraph"/>
        <w:numPr>
          <w:ilvl w:val="0"/>
          <w:numId w:val="2"/>
        </w:numPr>
        <w:rPr>
          <w:sz w:val="20"/>
          <w:szCs w:val="20"/>
        </w:rPr>
      </w:pPr>
      <w:r w:rsidRPr="00C6506B">
        <w:rPr>
          <w:sz w:val="20"/>
          <w:szCs w:val="20"/>
        </w:rPr>
        <w:t>Does the search strategy match the research question/PICO?</w:t>
      </w:r>
    </w:p>
    <w:p w14:paraId="26EF8900" w14:textId="77777777" w:rsidR="00C6506B" w:rsidRPr="00C6506B" w:rsidRDefault="00C6506B" w:rsidP="00C563A9">
      <w:pPr>
        <w:pStyle w:val="ListParagraph"/>
        <w:numPr>
          <w:ilvl w:val="0"/>
          <w:numId w:val="2"/>
        </w:numPr>
        <w:rPr>
          <w:sz w:val="20"/>
          <w:szCs w:val="20"/>
        </w:rPr>
      </w:pPr>
      <w:r w:rsidRPr="00C6506B">
        <w:rPr>
          <w:sz w:val="20"/>
          <w:szCs w:val="20"/>
        </w:rPr>
        <w:t>Are the search concepts clear?</w:t>
      </w:r>
    </w:p>
    <w:p w14:paraId="261851DE" w14:textId="77777777" w:rsidR="00C6506B" w:rsidRPr="00C6506B" w:rsidRDefault="00C6506B" w:rsidP="00C6506B">
      <w:pPr>
        <w:pStyle w:val="ListParagraph"/>
        <w:numPr>
          <w:ilvl w:val="0"/>
          <w:numId w:val="2"/>
        </w:numPr>
        <w:rPr>
          <w:sz w:val="20"/>
          <w:szCs w:val="20"/>
        </w:rPr>
      </w:pPr>
      <w:r w:rsidRPr="00C6506B">
        <w:rPr>
          <w:sz w:val="20"/>
          <w:szCs w:val="20"/>
        </w:rPr>
        <w:t>Are the search concepts too narrow or too broad?</w:t>
      </w:r>
    </w:p>
    <w:p w14:paraId="6D8681A0" w14:textId="77777777" w:rsidR="00C6506B" w:rsidRPr="00C6506B" w:rsidRDefault="00C6506B" w:rsidP="00C6506B">
      <w:pPr>
        <w:pStyle w:val="ListParagraph"/>
        <w:numPr>
          <w:ilvl w:val="0"/>
          <w:numId w:val="2"/>
        </w:numPr>
        <w:rPr>
          <w:sz w:val="20"/>
          <w:szCs w:val="20"/>
        </w:rPr>
      </w:pPr>
      <w:r w:rsidRPr="00C6506B">
        <w:rPr>
          <w:sz w:val="20"/>
          <w:szCs w:val="20"/>
        </w:rPr>
        <w:t>Boolean and proximity operators (these vary based on search service</w:t>
      </w:r>
      <w:r w:rsidRPr="00C6506B">
        <w:rPr>
          <w:sz w:val="20"/>
          <w:szCs w:val="20"/>
        </w:rPr>
        <w:t>)</w:t>
      </w:r>
    </w:p>
    <w:p w14:paraId="76CDE6D9" w14:textId="77777777" w:rsidR="00C6506B" w:rsidRPr="00C6506B" w:rsidRDefault="00C6506B" w:rsidP="00C6506B">
      <w:pPr>
        <w:pStyle w:val="ListParagraph"/>
        <w:numPr>
          <w:ilvl w:val="0"/>
          <w:numId w:val="2"/>
        </w:numPr>
        <w:rPr>
          <w:sz w:val="20"/>
          <w:szCs w:val="20"/>
        </w:rPr>
      </w:pPr>
      <w:r w:rsidRPr="00C6506B">
        <w:rPr>
          <w:sz w:val="20"/>
          <w:szCs w:val="20"/>
        </w:rPr>
        <w:t>Are Boolean operators used correctly?</w:t>
      </w:r>
    </w:p>
    <w:p w14:paraId="4E1DB81D" w14:textId="77777777" w:rsidR="00C6506B" w:rsidRPr="00C6506B" w:rsidRDefault="00C6506B" w:rsidP="00C6506B">
      <w:pPr>
        <w:pStyle w:val="ListParagraph"/>
        <w:numPr>
          <w:ilvl w:val="0"/>
          <w:numId w:val="2"/>
        </w:numPr>
        <w:rPr>
          <w:sz w:val="20"/>
          <w:szCs w:val="20"/>
        </w:rPr>
      </w:pPr>
      <w:r w:rsidRPr="00C6506B">
        <w:rPr>
          <w:sz w:val="20"/>
          <w:szCs w:val="20"/>
        </w:rPr>
        <w:t>Is the use of nesting with brackets appropriate and effective for the search?</w:t>
      </w:r>
    </w:p>
    <w:p w14:paraId="3681E629" w14:textId="77777777" w:rsidR="00C6506B" w:rsidRPr="00C6506B" w:rsidRDefault="00C6506B" w:rsidP="00C6506B">
      <w:pPr>
        <w:pStyle w:val="ListParagraph"/>
        <w:numPr>
          <w:ilvl w:val="0"/>
          <w:numId w:val="2"/>
        </w:numPr>
        <w:rPr>
          <w:sz w:val="20"/>
          <w:szCs w:val="20"/>
        </w:rPr>
      </w:pPr>
      <w:r w:rsidRPr="00C6506B">
        <w:rPr>
          <w:sz w:val="20"/>
          <w:szCs w:val="20"/>
        </w:rPr>
        <w:t>Could precision be improved by using proximity operators (eg, adjacent, near, within) or phrase searching instead of AND? Is the width of proximity operators suitable (eg, might adj5 pick up more variants than adj2)?</w:t>
      </w:r>
    </w:p>
    <w:p w14:paraId="002593E2" w14:textId="77777777" w:rsidR="00C6506B" w:rsidRPr="00C6506B" w:rsidRDefault="00C6506B" w:rsidP="00C6506B">
      <w:pPr>
        <w:rPr>
          <w:sz w:val="20"/>
          <w:szCs w:val="20"/>
        </w:rPr>
      </w:pPr>
    </w:p>
    <w:p w14:paraId="4EC2F56B" w14:textId="77777777" w:rsidR="00C6506B" w:rsidRPr="00C6506B" w:rsidRDefault="00C6506B" w:rsidP="00C6506B">
      <w:pPr>
        <w:pStyle w:val="Heading3"/>
        <w:rPr>
          <w:sz w:val="20"/>
          <w:szCs w:val="20"/>
        </w:rPr>
      </w:pPr>
      <w:r w:rsidRPr="00C6506B">
        <w:rPr>
          <w:sz w:val="20"/>
          <w:szCs w:val="20"/>
        </w:rPr>
        <w:t>Subject headings (database specific)</w:t>
      </w:r>
    </w:p>
    <w:p w14:paraId="1FCF348D" w14:textId="77777777" w:rsidR="00C6506B" w:rsidRPr="00C6506B" w:rsidRDefault="00C6506B" w:rsidP="00C6506B">
      <w:pPr>
        <w:pStyle w:val="ListParagraph"/>
        <w:numPr>
          <w:ilvl w:val="0"/>
          <w:numId w:val="3"/>
        </w:numPr>
        <w:rPr>
          <w:sz w:val="20"/>
          <w:szCs w:val="20"/>
        </w:rPr>
      </w:pPr>
      <w:r w:rsidRPr="00C6506B">
        <w:rPr>
          <w:sz w:val="20"/>
          <w:szCs w:val="20"/>
        </w:rPr>
        <w:t>Are the subject headings relevant, or too broad or too narrow?</w:t>
      </w:r>
    </w:p>
    <w:p w14:paraId="34B03E0F" w14:textId="77777777" w:rsidR="00C6506B" w:rsidRPr="00C6506B" w:rsidRDefault="00C6506B" w:rsidP="00C6506B">
      <w:pPr>
        <w:pStyle w:val="ListParagraph"/>
        <w:numPr>
          <w:ilvl w:val="0"/>
          <w:numId w:val="3"/>
        </w:numPr>
        <w:rPr>
          <w:sz w:val="20"/>
          <w:szCs w:val="20"/>
        </w:rPr>
      </w:pPr>
      <w:r w:rsidRPr="00C6506B">
        <w:rPr>
          <w:sz w:val="20"/>
          <w:szCs w:val="20"/>
        </w:rPr>
        <w:t>Are subject headings exploded where necessary and vice versa?</w:t>
      </w:r>
    </w:p>
    <w:p w14:paraId="3C82D987" w14:textId="77777777" w:rsidR="00C6506B" w:rsidRPr="00C6506B" w:rsidRDefault="00C6506B" w:rsidP="00C6506B">
      <w:pPr>
        <w:pStyle w:val="ListParagraph"/>
        <w:numPr>
          <w:ilvl w:val="0"/>
          <w:numId w:val="3"/>
        </w:numPr>
        <w:rPr>
          <w:sz w:val="20"/>
          <w:szCs w:val="20"/>
        </w:rPr>
      </w:pPr>
      <w:r w:rsidRPr="00C6506B">
        <w:rPr>
          <w:sz w:val="20"/>
          <w:szCs w:val="20"/>
        </w:rPr>
        <w:t>Are both subject headings and terms in free text (see the following) used for each concept?</w:t>
      </w:r>
    </w:p>
    <w:p w14:paraId="4B6F2F4F" w14:textId="77777777" w:rsidR="00C6506B" w:rsidRPr="00C6506B" w:rsidRDefault="00C6506B" w:rsidP="00C6506B">
      <w:pPr>
        <w:rPr>
          <w:sz w:val="20"/>
          <w:szCs w:val="20"/>
        </w:rPr>
      </w:pPr>
    </w:p>
    <w:p w14:paraId="2A5F0723" w14:textId="49451A2D" w:rsidR="00C6506B" w:rsidRPr="00C6506B" w:rsidRDefault="00C6506B" w:rsidP="00C6506B">
      <w:pPr>
        <w:pStyle w:val="Heading3"/>
        <w:rPr>
          <w:sz w:val="20"/>
          <w:szCs w:val="20"/>
        </w:rPr>
      </w:pPr>
      <w:r w:rsidRPr="00C6506B">
        <w:rPr>
          <w:sz w:val="20"/>
          <w:szCs w:val="20"/>
        </w:rPr>
        <w:t>Text word searching (free text)</w:t>
      </w:r>
    </w:p>
    <w:p w14:paraId="0C6E575E" w14:textId="77777777" w:rsidR="00C6506B" w:rsidRPr="00C6506B" w:rsidRDefault="00C6506B" w:rsidP="00164AB1">
      <w:pPr>
        <w:pStyle w:val="ListParagraph"/>
        <w:numPr>
          <w:ilvl w:val="0"/>
          <w:numId w:val="14"/>
        </w:numPr>
        <w:rPr>
          <w:sz w:val="20"/>
          <w:szCs w:val="20"/>
        </w:rPr>
      </w:pPr>
      <w:r w:rsidRPr="00C6506B">
        <w:rPr>
          <w:sz w:val="20"/>
          <w:szCs w:val="20"/>
        </w:rPr>
        <w:t>Does the search include all spelling variants in free text (eg, UK vs. US spelling)?</w:t>
      </w:r>
    </w:p>
    <w:p w14:paraId="63722904" w14:textId="77777777" w:rsidR="00C6506B" w:rsidRPr="00C6506B" w:rsidRDefault="00C6506B" w:rsidP="002F7753">
      <w:pPr>
        <w:pStyle w:val="ListParagraph"/>
        <w:numPr>
          <w:ilvl w:val="0"/>
          <w:numId w:val="14"/>
        </w:numPr>
        <w:rPr>
          <w:sz w:val="20"/>
          <w:szCs w:val="20"/>
        </w:rPr>
      </w:pPr>
      <w:r w:rsidRPr="00C6506B">
        <w:rPr>
          <w:sz w:val="20"/>
          <w:szCs w:val="20"/>
        </w:rPr>
        <w:t xml:space="preserve">Does the search include all acronyms, </w:t>
      </w:r>
      <w:proofErr w:type="gramStart"/>
      <w:r w:rsidRPr="00C6506B">
        <w:rPr>
          <w:sz w:val="20"/>
          <w:szCs w:val="20"/>
        </w:rPr>
        <w:t>synonyms</w:t>
      </w:r>
      <w:proofErr w:type="gramEnd"/>
      <w:r w:rsidRPr="00C6506B">
        <w:rPr>
          <w:sz w:val="20"/>
          <w:szCs w:val="20"/>
        </w:rPr>
        <w:t xml:space="preserve"> or antonyms (eg, opposites)?</w:t>
      </w:r>
    </w:p>
    <w:p w14:paraId="072083CF" w14:textId="77777777" w:rsidR="00C6506B" w:rsidRPr="00C6506B" w:rsidRDefault="00C6506B" w:rsidP="00E25463">
      <w:pPr>
        <w:pStyle w:val="ListParagraph"/>
        <w:numPr>
          <w:ilvl w:val="0"/>
          <w:numId w:val="14"/>
        </w:numPr>
        <w:rPr>
          <w:sz w:val="20"/>
          <w:szCs w:val="20"/>
        </w:rPr>
      </w:pPr>
      <w:r w:rsidRPr="00C6506B">
        <w:rPr>
          <w:sz w:val="20"/>
          <w:szCs w:val="20"/>
        </w:rPr>
        <w:t>Does the search capture relevant truncation (ie, is truncation at the correct place) or too broad or too narrow?</w:t>
      </w:r>
    </w:p>
    <w:p w14:paraId="7B1E5A53" w14:textId="77777777" w:rsidR="00C6506B" w:rsidRPr="00C6506B" w:rsidRDefault="00C6506B" w:rsidP="007B4808">
      <w:pPr>
        <w:pStyle w:val="ListParagraph"/>
        <w:numPr>
          <w:ilvl w:val="0"/>
          <w:numId w:val="14"/>
        </w:numPr>
        <w:rPr>
          <w:sz w:val="20"/>
          <w:szCs w:val="20"/>
        </w:rPr>
      </w:pPr>
      <w:r w:rsidRPr="00C6506B">
        <w:rPr>
          <w:sz w:val="20"/>
          <w:szCs w:val="20"/>
        </w:rPr>
        <w:t>Are the keywords specific enough or too broad? Are too many or too few keywords used?</w:t>
      </w:r>
    </w:p>
    <w:p w14:paraId="27C327B9" w14:textId="048B19BC" w:rsidR="00C6506B" w:rsidRPr="00C6506B" w:rsidRDefault="00C6506B" w:rsidP="00E5464C">
      <w:pPr>
        <w:pStyle w:val="ListParagraph"/>
        <w:numPr>
          <w:ilvl w:val="0"/>
          <w:numId w:val="14"/>
        </w:numPr>
        <w:rPr>
          <w:sz w:val="20"/>
          <w:szCs w:val="20"/>
        </w:rPr>
      </w:pPr>
      <w:r w:rsidRPr="00C6506B">
        <w:rPr>
          <w:sz w:val="20"/>
          <w:szCs w:val="20"/>
        </w:rPr>
        <w:t>Have the appropriate fields been searched; for example, is the choice of the text word fields (.tw.) or all fields (.af.) appropriate? Are there any other fields to be included or excluded (database specific)?</w:t>
      </w:r>
    </w:p>
    <w:p w14:paraId="04D7BDD3" w14:textId="4118D644" w:rsidR="00C6506B" w:rsidRPr="00C6506B" w:rsidRDefault="00C6506B" w:rsidP="00C6506B">
      <w:pPr>
        <w:pStyle w:val="Heading3"/>
        <w:rPr>
          <w:sz w:val="20"/>
          <w:szCs w:val="20"/>
        </w:rPr>
      </w:pPr>
      <w:r w:rsidRPr="00C6506B">
        <w:rPr>
          <w:sz w:val="20"/>
          <w:szCs w:val="20"/>
        </w:rPr>
        <w:t>Spelling, syntax, and line numbers</w:t>
      </w:r>
    </w:p>
    <w:p w14:paraId="639A046B" w14:textId="7EEC3D67" w:rsidR="00C6506B" w:rsidRPr="00C6506B" w:rsidRDefault="00C6506B" w:rsidP="00C6506B">
      <w:pPr>
        <w:pStyle w:val="ListParagraph"/>
        <w:numPr>
          <w:ilvl w:val="0"/>
          <w:numId w:val="16"/>
        </w:numPr>
        <w:rPr>
          <w:sz w:val="20"/>
          <w:szCs w:val="20"/>
        </w:rPr>
      </w:pPr>
      <w:r w:rsidRPr="00C6506B">
        <w:rPr>
          <w:sz w:val="20"/>
          <w:szCs w:val="20"/>
        </w:rPr>
        <w:t>A</w:t>
      </w:r>
      <w:r w:rsidRPr="00C6506B">
        <w:rPr>
          <w:sz w:val="20"/>
          <w:szCs w:val="20"/>
        </w:rPr>
        <w:t>re there any spelling errors?</w:t>
      </w:r>
    </w:p>
    <w:p w14:paraId="26A862A0" w14:textId="72FE870D" w:rsidR="00C6506B" w:rsidRPr="00C6506B" w:rsidRDefault="00C6506B" w:rsidP="00C6506B">
      <w:pPr>
        <w:pStyle w:val="Heading3"/>
        <w:rPr>
          <w:sz w:val="20"/>
          <w:szCs w:val="20"/>
        </w:rPr>
      </w:pPr>
      <w:r w:rsidRPr="00C6506B">
        <w:rPr>
          <w:sz w:val="20"/>
          <w:szCs w:val="20"/>
        </w:rPr>
        <w:t>Limits</w:t>
      </w:r>
    </w:p>
    <w:p w14:paraId="6C327D10" w14:textId="77777777" w:rsidR="00C6506B" w:rsidRPr="00C6506B" w:rsidRDefault="00C6506B" w:rsidP="00621CDD">
      <w:pPr>
        <w:pStyle w:val="ListParagraph"/>
        <w:numPr>
          <w:ilvl w:val="0"/>
          <w:numId w:val="16"/>
        </w:numPr>
        <w:rPr>
          <w:sz w:val="20"/>
          <w:szCs w:val="20"/>
        </w:rPr>
      </w:pPr>
      <w:r w:rsidRPr="00C6506B">
        <w:rPr>
          <w:sz w:val="20"/>
          <w:szCs w:val="20"/>
        </w:rPr>
        <w:t>Are all limits used appropriately and are they relevant given the research question?</w:t>
      </w:r>
    </w:p>
    <w:p w14:paraId="15585BBB" w14:textId="34F2AD45" w:rsidR="00024A68" w:rsidRPr="00C6506B" w:rsidRDefault="00C6506B" w:rsidP="00621CDD">
      <w:pPr>
        <w:pStyle w:val="ListParagraph"/>
        <w:numPr>
          <w:ilvl w:val="0"/>
          <w:numId w:val="16"/>
        </w:numPr>
        <w:rPr>
          <w:sz w:val="20"/>
          <w:szCs w:val="20"/>
        </w:rPr>
      </w:pPr>
      <w:r w:rsidRPr="00C6506B">
        <w:rPr>
          <w:sz w:val="20"/>
          <w:szCs w:val="20"/>
        </w:rPr>
        <w:t>Are the limits too broad or too narrow? Can any limits be added or taken away?</w:t>
      </w:r>
    </w:p>
    <w:p w14:paraId="5CEE0B7A" w14:textId="77777777" w:rsidR="00C6506B" w:rsidRDefault="00C6506B" w:rsidP="00C6506B"/>
    <w:p w14:paraId="6A8B14F4" w14:textId="4CCDAD06" w:rsidR="00C6506B" w:rsidRPr="00C6506B" w:rsidRDefault="00C6506B" w:rsidP="00C6506B">
      <w:pPr>
        <w:rPr>
          <w:sz w:val="20"/>
          <w:szCs w:val="20"/>
        </w:rPr>
      </w:pPr>
      <w:r w:rsidRPr="00C6506B">
        <w:rPr>
          <w:sz w:val="20"/>
          <w:szCs w:val="20"/>
        </w:rPr>
        <w:t xml:space="preserve">Adapted from  McGowan, J., Sampson, M., Salzwedel, D.M., Cogo, E., Foerster, V. &amp; Lefebvre, C. 2016, "PRESS Peer Review of Electronic Search Strategies: 2015 Guideline Statement", </w:t>
      </w:r>
      <w:r w:rsidRPr="00C6506B">
        <w:rPr>
          <w:i/>
          <w:iCs/>
          <w:sz w:val="20"/>
          <w:szCs w:val="20"/>
        </w:rPr>
        <w:t xml:space="preserve">Journal of clinical epidemiology, </w:t>
      </w:r>
      <w:r w:rsidRPr="00C6506B">
        <w:rPr>
          <w:sz w:val="20"/>
          <w:szCs w:val="20"/>
        </w:rPr>
        <w:t xml:space="preserve">vol. 75, pp. 40-46. </w:t>
      </w:r>
      <w:hyperlink r:id="rId8" w:history="1">
        <w:r w:rsidRPr="00C6506B">
          <w:rPr>
            <w:rStyle w:val="Hyperlink"/>
            <w:sz w:val="20"/>
            <w:szCs w:val="20"/>
          </w:rPr>
          <w:t>https://doi.org/10.1016/j.jclinepi.2016.01.021</w:t>
        </w:r>
      </w:hyperlink>
    </w:p>
    <w:sectPr w:rsidR="00C6506B" w:rsidRPr="00C65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2823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D2EC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F206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5077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F28F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082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3E5A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8006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1234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DA7F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560F8C"/>
    <w:multiLevelType w:val="hybridMultilevel"/>
    <w:tmpl w:val="5EF2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B6197"/>
    <w:multiLevelType w:val="hybridMultilevel"/>
    <w:tmpl w:val="2EC4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0B0FA2"/>
    <w:multiLevelType w:val="hybridMultilevel"/>
    <w:tmpl w:val="E1E215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E93EBE"/>
    <w:multiLevelType w:val="hybridMultilevel"/>
    <w:tmpl w:val="797C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4869AC"/>
    <w:multiLevelType w:val="hybridMultilevel"/>
    <w:tmpl w:val="7684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DF7B5C"/>
    <w:multiLevelType w:val="hybridMultilevel"/>
    <w:tmpl w:val="AE2A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E1"/>
    <w:rsid w:val="00024A68"/>
    <w:rsid w:val="00036DE1"/>
    <w:rsid w:val="000F0652"/>
    <w:rsid w:val="00535DAF"/>
    <w:rsid w:val="005675D1"/>
    <w:rsid w:val="009566A4"/>
    <w:rsid w:val="00AF6DC8"/>
    <w:rsid w:val="00C65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9539"/>
  <w15:chartTrackingRefBased/>
  <w15:docId w15:val="{8787376A-39D8-4EAC-98EE-C3B7B2B3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DC8"/>
  </w:style>
  <w:style w:type="paragraph" w:styleId="Heading1">
    <w:name w:val="heading 1"/>
    <w:basedOn w:val="Normal"/>
    <w:next w:val="Normal"/>
    <w:link w:val="Heading1Char"/>
    <w:uiPriority w:val="9"/>
    <w:qFormat/>
    <w:rsid w:val="00AF6DC8"/>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qFormat/>
    <w:rsid w:val="00C6506B"/>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qFormat/>
    <w:rsid w:val="00AF6DC8"/>
    <w:pPr>
      <w:keepNext/>
      <w:keepLines/>
      <w:outlineLvl w:val="2"/>
    </w:pPr>
    <w:rPr>
      <w:rFonts w:eastAsiaTheme="majorEastAsia" w:cstheme="majorBidi"/>
      <w:b/>
    </w:rPr>
  </w:style>
  <w:style w:type="paragraph" w:styleId="Heading4">
    <w:name w:val="heading 4"/>
    <w:basedOn w:val="Normal"/>
    <w:next w:val="Normal"/>
    <w:link w:val="Heading4Char"/>
    <w:uiPriority w:val="9"/>
    <w:qFormat/>
    <w:rsid w:val="00AF6DC8"/>
    <w:pPr>
      <w:keepNext/>
      <w:keepLines/>
      <w:outlineLvl w:val="3"/>
    </w:pPr>
    <w:rPr>
      <w:rFonts w:eastAsiaTheme="majorEastAsia"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DC8"/>
    <w:rPr>
      <w:rFonts w:eastAsiaTheme="majorEastAsia" w:cstheme="majorBidi"/>
      <w:b/>
      <w:sz w:val="32"/>
      <w:szCs w:val="32"/>
    </w:rPr>
  </w:style>
  <w:style w:type="character" w:customStyle="1" w:styleId="Heading2Char">
    <w:name w:val="Heading 2 Char"/>
    <w:basedOn w:val="DefaultParagraphFont"/>
    <w:link w:val="Heading2"/>
    <w:uiPriority w:val="9"/>
    <w:rsid w:val="00C6506B"/>
    <w:rPr>
      <w:rFonts w:eastAsiaTheme="majorEastAsia" w:cstheme="majorBidi"/>
      <w:b/>
      <w:sz w:val="28"/>
      <w:szCs w:val="26"/>
    </w:rPr>
  </w:style>
  <w:style w:type="character" w:customStyle="1" w:styleId="Heading3Char">
    <w:name w:val="Heading 3 Char"/>
    <w:basedOn w:val="DefaultParagraphFont"/>
    <w:link w:val="Heading3"/>
    <w:uiPriority w:val="9"/>
    <w:rsid w:val="00AF6DC8"/>
    <w:rPr>
      <w:rFonts w:eastAsiaTheme="majorEastAsia" w:cstheme="majorBidi"/>
      <w:b/>
    </w:rPr>
  </w:style>
  <w:style w:type="character" w:customStyle="1" w:styleId="Heading4Char">
    <w:name w:val="Heading 4 Char"/>
    <w:basedOn w:val="DefaultParagraphFont"/>
    <w:link w:val="Heading4"/>
    <w:uiPriority w:val="9"/>
    <w:rsid w:val="00AF6DC8"/>
    <w:rPr>
      <w:rFonts w:eastAsiaTheme="majorEastAsia" w:cstheme="majorBidi"/>
      <w:i/>
      <w:iCs/>
    </w:rPr>
  </w:style>
  <w:style w:type="paragraph" w:styleId="ListParagraph">
    <w:name w:val="List Paragraph"/>
    <w:basedOn w:val="Normal"/>
    <w:uiPriority w:val="34"/>
    <w:semiHidden/>
    <w:rsid w:val="00AF6DC8"/>
    <w:pPr>
      <w:ind w:left="720"/>
      <w:contextualSpacing/>
    </w:pPr>
  </w:style>
  <w:style w:type="paragraph" w:styleId="TOCHeading">
    <w:name w:val="TOC Heading"/>
    <w:basedOn w:val="Heading1"/>
    <w:next w:val="Normal"/>
    <w:uiPriority w:val="39"/>
    <w:unhideWhenUsed/>
    <w:qFormat/>
    <w:rsid w:val="00AF6DC8"/>
    <w:pPr>
      <w:spacing w:line="259" w:lineRule="auto"/>
      <w:outlineLvl w:val="9"/>
    </w:pPr>
    <w:rPr>
      <w:rFonts w:asciiTheme="majorHAnsi" w:hAnsiTheme="majorHAnsi"/>
      <w:color w:val="2F5496" w:themeColor="accent1" w:themeShade="BF"/>
      <w:lang w:val="en-US"/>
    </w:rPr>
  </w:style>
  <w:style w:type="character" w:styleId="Hyperlink">
    <w:name w:val="Hyperlink"/>
    <w:basedOn w:val="DefaultParagraphFont"/>
    <w:uiPriority w:val="99"/>
    <w:unhideWhenUsed/>
    <w:rsid w:val="00C6506B"/>
    <w:rPr>
      <w:color w:val="0563C1" w:themeColor="hyperlink"/>
      <w:u w:val="single"/>
    </w:rPr>
  </w:style>
  <w:style w:type="character" w:styleId="UnresolvedMention">
    <w:name w:val="Unresolved Mention"/>
    <w:basedOn w:val="DefaultParagraphFont"/>
    <w:uiPriority w:val="99"/>
    <w:semiHidden/>
    <w:unhideWhenUsed/>
    <w:rsid w:val="00C65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288599">
      <w:bodyDiv w:val="1"/>
      <w:marLeft w:val="0"/>
      <w:marRight w:val="0"/>
      <w:marTop w:val="0"/>
      <w:marBottom w:val="0"/>
      <w:divBdr>
        <w:top w:val="none" w:sz="0" w:space="0" w:color="auto"/>
        <w:left w:val="none" w:sz="0" w:space="0" w:color="auto"/>
        <w:bottom w:val="none" w:sz="0" w:space="0" w:color="auto"/>
        <w:right w:val="none" w:sz="0" w:space="0" w:color="auto"/>
      </w:divBdr>
    </w:div>
    <w:div w:id="20338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clinepi.2016.01.02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369076E45EB46B357B1DD7591B475" ma:contentTypeVersion="12" ma:contentTypeDescription="Create a new document." ma:contentTypeScope="" ma:versionID="563cc73933716c4709b8e2a135a641f7">
  <xsd:schema xmlns:xsd="http://www.w3.org/2001/XMLSchema" xmlns:xs="http://www.w3.org/2001/XMLSchema" xmlns:p="http://schemas.microsoft.com/office/2006/metadata/properties" xmlns:ns3="952b0d04-4a72-4015-9ca8-051a4bab2271" xmlns:ns4="7c6465bc-b40e-4121-b147-d06fe922f1f9" targetNamespace="http://schemas.microsoft.com/office/2006/metadata/properties" ma:root="true" ma:fieldsID="8d3c6541525004c41a9fbbf9fd7bf5a2" ns3:_="" ns4:_="">
    <xsd:import namespace="952b0d04-4a72-4015-9ca8-051a4bab2271"/>
    <xsd:import namespace="7c6465bc-b40e-4121-b147-d06fe922f1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b0d04-4a72-4015-9ca8-051a4bab22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465bc-b40e-4121-b147-d06fe922f1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B251A-E939-4303-9AA1-ACB1FB8B9694}">
  <ds:schemaRefs>
    <ds:schemaRef ds:uri="http://schemas.microsoft.com/sharepoint/v3/contenttype/forms"/>
  </ds:schemaRefs>
</ds:datastoreItem>
</file>

<file path=customXml/itemProps2.xml><?xml version="1.0" encoding="utf-8"?>
<ds:datastoreItem xmlns:ds="http://schemas.openxmlformats.org/officeDocument/2006/customXml" ds:itemID="{B29E1CB1-0598-4645-9A2A-4326AE0DF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b0d04-4a72-4015-9ca8-051a4bab2271"/>
    <ds:schemaRef ds:uri="7c6465bc-b40e-4121-b147-d06fe922f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F62A7-60DB-44CB-84FF-7A71838DD6BE}">
  <ds:schemaRefs>
    <ds:schemaRef ds:uri="7c6465bc-b40e-4121-b147-d06fe922f1f9"/>
    <ds:schemaRef ds:uri="http://purl.org/dc/dcmitype/"/>
    <ds:schemaRef ds:uri="952b0d04-4a72-4015-9ca8-051a4bab227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Cannon</dc:creator>
  <cp:keywords/>
  <dc:description/>
  <cp:lastModifiedBy>Paul Cannon</cp:lastModifiedBy>
  <cp:revision>3</cp:revision>
  <dcterms:created xsi:type="dcterms:W3CDTF">2020-10-26T16:02:00Z</dcterms:created>
  <dcterms:modified xsi:type="dcterms:W3CDTF">2020-10-27T15:08:00Z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0x010100882369076E45EB46B357B1DD7591B475</vt:lpwstr>
  </property>
</Properties>
</file>