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D6D50" w14:textId="42221E62" w:rsidR="007F234D" w:rsidRPr="007F234D" w:rsidRDefault="003E153D" w:rsidP="00F86CD8">
      <w:pPr>
        <w:pStyle w:val="Heading1"/>
      </w:pPr>
      <w:r w:rsidRPr="003E153D">
        <w:t>Platforms used to present your digital profile</w:t>
      </w:r>
      <w:r w:rsidR="00E65551">
        <w:br/>
      </w:r>
    </w:p>
    <w:p w14:paraId="626B76B3" w14:textId="77777777" w:rsidR="00544FF1" w:rsidRDefault="00544FF1" w:rsidP="00544FF1">
      <w:pPr>
        <w:pStyle w:val="Heading1"/>
      </w:pPr>
      <w:r>
        <w:t>LinkedIn</w:t>
      </w:r>
      <w:r>
        <w:br/>
      </w:r>
    </w:p>
    <w:p w14:paraId="4FB58984" w14:textId="77777777" w:rsidR="00544FF1" w:rsidRDefault="00544FF1" w:rsidP="00544FF1">
      <w:r>
        <w:rPr>
          <w:noProof/>
        </w:rPr>
        <w:drawing>
          <wp:inline distT="0" distB="0" distL="0" distR="0" wp14:anchorId="23930926" wp14:editId="5AD2BE4A">
            <wp:extent cx="1038551" cy="1038551"/>
            <wp:effectExtent l="0" t="0" r="9525" b="9525"/>
            <wp:docPr id="7" name="Picture 7" descr="Linked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02697AA7" w14:textId="77777777" w:rsidR="00544FF1" w:rsidRPr="00544FF1" w:rsidRDefault="00544FF1" w:rsidP="00544FF1">
      <w:pPr>
        <w:spacing w:line="360" w:lineRule="auto"/>
        <w:rPr>
          <w:sz w:val="24"/>
          <w:szCs w:val="24"/>
        </w:rPr>
      </w:pPr>
    </w:p>
    <w:p w14:paraId="6324DFD9" w14:textId="77777777" w:rsidR="00544FF1" w:rsidRPr="00544FF1" w:rsidRDefault="00544FF1" w:rsidP="00544FF1">
      <w:pPr>
        <w:spacing w:line="360" w:lineRule="auto"/>
        <w:rPr>
          <w:sz w:val="24"/>
          <w:szCs w:val="24"/>
        </w:rPr>
      </w:pPr>
      <w:r w:rsidRPr="00544FF1">
        <w:rPr>
          <w:sz w:val="24"/>
          <w:szCs w:val="24"/>
        </w:rPr>
        <w:t>LinkedIn is the world's largest professional network on the Internet, with over 500 million members in over 200 countries and territories. Over 10% of these members are students, representing the site's fastest-growing demographic.</w:t>
      </w:r>
    </w:p>
    <w:p w14:paraId="29008B96" w14:textId="77777777" w:rsidR="00544FF1" w:rsidRPr="00544FF1" w:rsidRDefault="00544FF1" w:rsidP="00544FF1">
      <w:pPr>
        <w:spacing w:line="360" w:lineRule="auto"/>
        <w:rPr>
          <w:sz w:val="24"/>
          <w:szCs w:val="24"/>
        </w:rPr>
      </w:pPr>
      <w:r w:rsidRPr="00544FF1">
        <w:rPr>
          <w:sz w:val="24"/>
          <w:szCs w:val="24"/>
        </w:rPr>
        <w:t xml:space="preserve">LinkedIn can be a </w:t>
      </w:r>
      <w:proofErr w:type="gramStart"/>
      <w:r w:rsidRPr="00544FF1">
        <w:rPr>
          <w:sz w:val="24"/>
          <w:szCs w:val="24"/>
        </w:rPr>
        <w:t>really useful</w:t>
      </w:r>
      <w:proofErr w:type="gramEnd"/>
      <w:r w:rsidRPr="00544FF1">
        <w:rPr>
          <w:sz w:val="24"/>
          <w:szCs w:val="24"/>
        </w:rPr>
        <w:t xml:space="preserve"> way of presenting a positive online profile. If you're not sure how to go about that, don't worry...</w:t>
      </w:r>
    </w:p>
    <w:p w14:paraId="34F08EE1" w14:textId="77777777" w:rsidR="00544FF1" w:rsidRDefault="00544FF1" w:rsidP="00544FF1">
      <w:pPr>
        <w:spacing w:line="360" w:lineRule="auto"/>
        <w:rPr>
          <w:sz w:val="24"/>
          <w:szCs w:val="24"/>
        </w:rPr>
      </w:pPr>
    </w:p>
    <w:p w14:paraId="02ACB2F8" w14:textId="27E5C62E" w:rsidR="00544FF1" w:rsidRPr="00544FF1" w:rsidRDefault="00544FF1" w:rsidP="00544FF1">
      <w:pPr>
        <w:spacing w:line="360" w:lineRule="auto"/>
        <w:rPr>
          <w:sz w:val="24"/>
          <w:szCs w:val="24"/>
        </w:rPr>
      </w:pPr>
      <w:proofErr w:type="spellStart"/>
      <w:r w:rsidRPr="00544FF1">
        <w:rPr>
          <w:sz w:val="24"/>
          <w:szCs w:val="24"/>
        </w:rPr>
        <w:t>UofG</w:t>
      </w:r>
      <w:proofErr w:type="spellEnd"/>
      <w:r w:rsidRPr="00544FF1">
        <w:rPr>
          <w:sz w:val="24"/>
          <w:szCs w:val="24"/>
        </w:rPr>
        <w:t xml:space="preserve"> has an excellent LinkedIn and graduate attributes Moodle that draws on real student LinkedIn profiles to help you reflect on the value of your time spent in higher education and to create a unique and reflective LinkedIn profile. You can visit and engage with this course by clicking on the associated link underneath the Moodle book on the course page. </w:t>
      </w:r>
    </w:p>
    <w:p w14:paraId="7F7753E0" w14:textId="77777777" w:rsidR="00544FF1" w:rsidRDefault="00544FF1" w:rsidP="00544FF1">
      <w:pPr>
        <w:spacing w:line="360" w:lineRule="auto"/>
        <w:rPr>
          <w:sz w:val="24"/>
          <w:szCs w:val="24"/>
        </w:rPr>
      </w:pPr>
    </w:p>
    <w:p w14:paraId="49240851" w14:textId="0BA6221C" w:rsidR="00544FF1" w:rsidRPr="00544FF1" w:rsidRDefault="00544FF1" w:rsidP="00544FF1">
      <w:pPr>
        <w:spacing w:line="360" w:lineRule="auto"/>
        <w:rPr>
          <w:sz w:val="24"/>
          <w:szCs w:val="24"/>
        </w:rPr>
      </w:pPr>
      <w:r w:rsidRPr="00544FF1">
        <w:rPr>
          <w:sz w:val="24"/>
          <w:szCs w:val="24"/>
        </w:rPr>
        <w:t>You'll find example LinkedIn profiles, and guidance on completing the various section of your own profile (in video, PDF, and Prezi form).</w:t>
      </w:r>
    </w:p>
    <w:p w14:paraId="7D90C2AF" w14:textId="77777777" w:rsidR="00544FF1" w:rsidRDefault="00544FF1" w:rsidP="00544FF1">
      <w:pPr>
        <w:spacing w:line="360" w:lineRule="auto"/>
        <w:rPr>
          <w:sz w:val="24"/>
          <w:szCs w:val="24"/>
        </w:rPr>
      </w:pPr>
    </w:p>
    <w:p w14:paraId="00AE3501" w14:textId="77777777" w:rsidR="00544FF1" w:rsidRDefault="00544FF1" w:rsidP="00544FF1">
      <w:pPr>
        <w:spacing w:line="360" w:lineRule="auto"/>
        <w:rPr>
          <w:sz w:val="24"/>
          <w:szCs w:val="24"/>
        </w:rPr>
      </w:pPr>
    </w:p>
    <w:p w14:paraId="07DC9CF2" w14:textId="77777777" w:rsidR="00544FF1" w:rsidRDefault="00544FF1" w:rsidP="00544FF1">
      <w:pPr>
        <w:spacing w:line="360" w:lineRule="auto"/>
        <w:rPr>
          <w:sz w:val="24"/>
          <w:szCs w:val="24"/>
        </w:rPr>
      </w:pPr>
    </w:p>
    <w:p w14:paraId="2C3AAF7F" w14:textId="36341A2A" w:rsidR="00544FF1" w:rsidRDefault="00544FF1" w:rsidP="00544FF1">
      <w:pPr>
        <w:spacing w:line="360" w:lineRule="auto"/>
        <w:rPr>
          <w:sz w:val="24"/>
          <w:szCs w:val="24"/>
        </w:rPr>
      </w:pPr>
      <w:r w:rsidRPr="00544FF1">
        <w:rPr>
          <w:sz w:val="24"/>
          <w:szCs w:val="24"/>
        </w:rPr>
        <w:lastRenderedPageBreak/>
        <w:t>You can read more about the benefits of a LinkedIn profile by viewing the link to Forbes online post.</w:t>
      </w:r>
    </w:p>
    <w:p w14:paraId="7BF35A03" w14:textId="77777777" w:rsidR="00544FF1" w:rsidRPr="00544FF1" w:rsidRDefault="00FB4DB5" w:rsidP="00544FF1">
      <w:pPr>
        <w:numPr>
          <w:ilvl w:val="0"/>
          <w:numId w:val="15"/>
        </w:numPr>
        <w:shd w:val="clear" w:color="auto" w:fill="FFFFFF"/>
        <w:spacing w:before="100" w:beforeAutospacing="1" w:after="100" w:afterAutospacing="1" w:line="360" w:lineRule="auto"/>
        <w:rPr>
          <w:rFonts w:ascii="Calibri" w:hAnsi="Calibri" w:cs="Calibri"/>
          <w:color w:val="343A40"/>
          <w:sz w:val="24"/>
          <w:szCs w:val="24"/>
        </w:rPr>
      </w:pPr>
      <w:hyperlink r:id="rId8" w:tgtFrame="_blank" w:history="1">
        <w:r w:rsidR="00544FF1" w:rsidRPr="00544FF1">
          <w:rPr>
            <w:rStyle w:val="Hyperlink"/>
            <w:rFonts w:ascii="Calibri" w:hAnsi="Calibri" w:cs="Calibri"/>
            <w:color w:val="1177D1"/>
            <w:sz w:val="24"/>
            <w:szCs w:val="24"/>
            <w:u w:val="none"/>
          </w:rPr>
          <w:t>Follow this link to view the LinkedIn platform </w:t>
        </w:r>
      </w:hyperlink>
    </w:p>
    <w:p w14:paraId="1C750274" w14:textId="68B3EB5C" w:rsidR="00544FF1" w:rsidRPr="00544FF1" w:rsidRDefault="00F90BF4" w:rsidP="00544FF1">
      <w:pPr>
        <w:numPr>
          <w:ilvl w:val="0"/>
          <w:numId w:val="15"/>
        </w:numPr>
        <w:shd w:val="clear" w:color="auto" w:fill="FFFFFF"/>
        <w:spacing w:before="100" w:beforeAutospacing="1" w:after="100" w:afterAutospacing="1" w:line="360" w:lineRule="auto"/>
        <w:rPr>
          <w:rFonts w:ascii="Calibri" w:hAnsi="Calibri" w:cs="Calibri"/>
          <w:color w:val="343A40"/>
          <w:sz w:val="24"/>
          <w:szCs w:val="24"/>
        </w:rPr>
      </w:pPr>
      <w:hyperlink r:id="rId9" w:anchor="27cba9d44af9" w:tgtFrame="_blank" w:history="1">
        <w:r w:rsidR="00544FF1" w:rsidRPr="00544FF1">
          <w:rPr>
            <w:rStyle w:val="Hyperlink"/>
            <w:rFonts w:ascii="Calibri" w:hAnsi="Calibri" w:cs="Calibri"/>
            <w:color w:val="1177D1"/>
            <w:sz w:val="24"/>
            <w:szCs w:val="24"/>
            <w:u w:val="none"/>
          </w:rPr>
          <w:t>Follow this link to view the Forbes article</w:t>
        </w:r>
      </w:hyperlink>
    </w:p>
    <w:p w14:paraId="285CD42A" w14:textId="77777777" w:rsidR="00544FF1" w:rsidRPr="00544FF1" w:rsidRDefault="00544FF1" w:rsidP="00544FF1">
      <w:pPr>
        <w:pStyle w:val="NormalWeb"/>
        <w:shd w:val="clear" w:color="auto" w:fill="FFFFFF"/>
        <w:spacing w:before="0" w:beforeAutospacing="0"/>
        <w:rPr>
          <w:rFonts w:ascii="Calibri" w:hAnsi="Calibri" w:cs="Calibri"/>
          <w:color w:val="343A40"/>
        </w:rPr>
      </w:pPr>
      <w:r w:rsidRPr="00544FF1">
        <w:rPr>
          <w:rStyle w:val="Emphasis"/>
          <w:rFonts w:ascii="Calibri" w:hAnsi="Calibri" w:cs="Calibri"/>
          <w:color w:val="343A40"/>
        </w:rPr>
        <w:t xml:space="preserve">Please note, all of the above links open in a new browser </w:t>
      </w:r>
      <w:proofErr w:type="gramStart"/>
      <w:r w:rsidRPr="00544FF1">
        <w:rPr>
          <w:rStyle w:val="Emphasis"/>
          <w:rFonts w:ascii="Calibri" w:hAnsi="Calibri" w:cs="Calibri"/>
          <w:color w:val="343A40"/>
        </w:rPr>
        <w:t>window</w:t>
      </w:r>
      <w:proofErr w:type="gramEnd"/>
    </w:p>
    <w:p w14:paraId="2BDCD578" w14:textId="51F62E1D" w:rsidR="00544FF1" w:rsidRDefault="00544FF1" w:rsidP="00544FF1">
      <w:pPr>
        <w:spacing w:line="360" w:lineRule="auto"/>
        <w:rPr>
          <w:sz w:val="24"/>
          <w:szCs w:val="24"/>
        </w:rPr>
      </w:pPr>
    </w:p>
    <w:p w14:paraId="6CEFEB87" w14:textId="77777777" w:rsidR="001D5849" w:rsidRDefault="001D5849" w:rsidP="001D5849">
      <w:pPr>
        <w:pStyle w:val="Heading1"/>
      </w:pPr>
    </w:p>
    <w:p w14:paraId="27BBB02D" w14:textId="16699E70" w:rsidR="001D5849" w:rsidRDefault="001D5849" w:rsidP="001D5849">
      <w:pPr>
        <w:pStyle w:val="Heading1"/>
      </w:pPr>
      <w:r>
        <w:t>The Network</w:t>
      </w:r>
    </w:p>
    <w:p w14:paraId="5B6D97E9" w14:textId="77777777" w:rsidR="001D5849" w:rsidRPr="001D5849" w:rsidRDefault="001D5849" w:rsidP="001D5849"/>
    <w:p w14:paraId="77B38B37" w14:textId="24DC0515" w:rsidR="001D5849" w:rsidRPr="001D5849" w:rsidRDefault="001D5849" w:rsidP="001D5849">
      <w:pPr>
        <w:pStyle w:val="NormalWeb"/>
        <w:shd w:val="clear" w:color="auto" w:fill="FFFFFF"/>
        <w:spacing w:before="0" w:beforeAutospacing="0" w:line="360" w:lineRule="auto"/>
        <w:rPr>
          <w:rFonts w:ascii="Calibri" w:hAnsi="Calibri" w:cs="Calibri"/>
          <w:color w:val="343A40"/>
        </w:rPr>
      </w:pPr>
      <w:r w:rsidRPr="001D5849">
        <w:rPr>
          <w:rFonts w:ascii="Calibri" w:hAnsi="Calibri" w:cs="Calibri"/>
          <w:color w:val="343A40"/>
        </w:rPr>
        <w:t>Did you know that the University of Glasgow has a professional networking site exclusively for current students to connect with graduates? This is another way for you to present a positive online identity. It’s easy to sign up with your GUID and you can sync your LinkedIn profile with one click.</w:t>
      </w:r>
    </w:p>
    <w:p w14:paraId="3DF0C679" w14:textId="77777777" w:rsidR="001D5849" w:rsidRPr="001D5849" w:rsidRDefault="001D5849" w:rsidP="001D5849">
      <w:pPr>
        <w:pStyle w:val="NormalWeb"/>
        <w:shd w:val="clear" w:color="auto" w:fill="FFFFFF"/>
        <w:spacing w:before="0" w:beforeAutospacing="0" w:line="360" w:lineRule="auto"/>
        <w:rPr>
          <w:rFonts w:ascii="Calibri" w:hAnsi="Calibri" w:cs="Calibri"/>
          <w:color w:val="343A40"/>
        </w:rPr>
      </w:pPr>
      <w:r w:rsidRPr="001D5849">
        <w:rPr>
          <w:rFonts w:ascii="Calibri" w:hAnsi="Calibri" w:cs="Calibri"/>
          <w:color w:val="343A40"/>
        </w:rPr>
        <w:t>You can visit The Network by clicking on the link found below:</w:t>
      </w:r>
    </w:p>
    <w:p w14:paraId="58FAF5C9" w14:textId="77777777" w:rsidR="001D5849" w:rsidRPr="001D5849" w:rsidRDefault="00FB4DB5" w:rsidP="001D5849">
      <w:pPr>
        <w:pStyle w:val="NormalWeb"/>
        <w:shd w:val="clear" w:color="auto" w:fill="FFFFFF"/>
        <w:spacing w:before="0" w:beforeAutospacing="0" w:line="360" w:lineRule="auto"/>
        <w:rPr>
          <w:rFonts w:ascii="Calibri" w:hAnsi="Calibri" w:cs="Calibri"/>
          <w:color w:val="343A40"/>
        </w:rPr>
      </w:pPr>
      <w:hyperlink r:id="rId10" w:history="1">
        <w:r w:rsidR="001D5849" w:rsidRPr="001D5849">
          <w:rPr>
            <w:rStyle w:val="Hyperlink"/>
            <w:rFonts w:ascii="Calibri" w:eastAsiaTheme="majorEastAsia" w:hAnsi="Calibri" w:cs="Calibri"/>
            <w:color w:val="1177D1"/>
          </w:rPr>
          <w:t xml:space="preserve">Follow this link to visit </w:t>
        </w:r>
        <w:proofErr w:type="spellStart"/>
        <w:r w:rsidR="001D5849" w:rsidRPr="001D5849">
          <w:rPr>
            <w:rStyle w:val="Hyperlink"/>
            <w:rFonts w:ascii="Calibri" w:eastAsiaTheme="majorEastAsia" w:hAnsi="Calibri" w:cs="Calibri"/>
            <w:color w:val="1177D1"/>
          </w:rPr>
          <w:t>UofG</w:t>
        </w:r>
        <w:proofErr w:type="spellEnd"/>
        <w:r w:rsidR="001D5849" w:rsidRPr="001D5849">
          <w:rPr>
            <w:rStyle w:val="Hyperlink"/>
            <w:rFonts w:ascii="Calibri" w:eastAsiaTheme="majorEastAsia" w:hAnsi="Calibri" w:cs="Calibri"/>
            <w:color w:val="1177D1"/>
          </w:rPr>
          <w:t xml:space="preserve"> 'The Network'</w:t>
        </w:r>
      </w:hyperlink>
    </w:p>
    <w:p w14:paraId="6C540059" w14:textId="6D9E5329" w:rsidR="00544FF1" w:rsidRDefault="00544FF1" w:rsidP="00544FF1">
      <w:pPr>
        <w:spacing w:line="360" w:lineRule="auto"/>
        <w:rPr>
          <w:sz w:val="24"/>
          <w:szCs w:val="24"/>
        </w:rPr>
      </w:pPr>
    </w:p>
    <w:p w14:paraId="6DE93D69" w14:textId="77777777" w:rsidR="00544FF1" w:rsidRPr="00544FF1" w:rsidRDefault="00544FF1" w:rsidP="00544FF1">
      <w:pPr>
        <w:spacing w:line="360" w:lineRule="auto"/>
        <w:rPr>
          <w:sz w:val="24"/>
          <w:szCs w:val="24"/>
        </w:rPr>
      </w:pPr>
    </w:p>
    <w:p w14:paraId="3761460D" w14:textId="77777777" w:rsidR="001D5849" w:rsidRDefault="001D5849">
      <w:pPr>
        <w:rPr>
          <w:rFonts w:asciiTheme="majorHAnsi" w:eastAsiaTheme="majorEastAsia" w:hAnsiTheme="majorHAnsi" w:cstheme="majorBidi"/>
          <w:color w:val="2E74B5" w:themeColor="accent1" w:themeShade="BF"/>
          <w:sz w:val="32"/>
          <w:szCs w:val="32"/>
        </w:rPr>
      </w:pPr>
      <w:r>
        <w:br w:type="page"/>
      </w:r>
    </w:p>
    <w:p w14:paraId="11BABACE" w14:textId="390CB3FA" w:rsidR="00A7468E" w:rsidRDefault="00A7468E" w:rsidP="00F86CD8">
      <w:pPr>
        <w:pStyle w:val="Heading1"/>
      </w:pPr>
      <w:r w:rsidRPr="00A7468E">
        <w:lastRenderedPageBreak/>
        <w:t>Twitter</w:t>
      </w:r>
    </w:p>
    <w:p w14:paraId="439D328C" w14:textId="77777777" w:rsidR="00235D4A" w:rsidRDefault="00235D4A" w:rsidP="00235D4A"/>
    <w:p w14:paraId="00A90A2B" w14:textId="77777777" w:rsidR="00235D4A" w:rsidRDefault="00D723A4" w:rsidP="00235D4A">
      <w:r>
        <w:rPr>
          <w:noProof/>
        </w:rPr>
        <w:drawing>
          <wp:inline distT="0" distB="0" distL="0" distR="0" wp14:anchorId="51FF860D" wp14:editId="1BFDA675">
            <wp:extent cx="1038551" cy="1038551"/>
            <wp:effectExtent l="0" t="0" r="9525" b="9525"/>
            <wp:docPr id="4" name="Picture 4"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6FF7B6E9" w14:textId="77777777" w:rsidR="00235D4A" w:rsidRPr="00235D4A" w:rsidRDefault="00235D4A" w:rsidP="00235D4A"/>
    <w:p w14:paraId="070CC28F" w14:textId="77777777" w:rsidR="001D5849" w:rsidRPr="001D5849" w:rsidRDefault="001D5849" w:rsidP="001D5849">
      <w:pPr>
        <w:pStyle w:val="NormalWeb"/>
        <w:shd w:val="clear" w:color="auto" w:fill="FFFFFF"/>
        <w:spacing w:before="0" w:beforeAutospacing="0" w:line="360" w:lineRule="auto"/>
        <w:rPr>
          <w:rFonts w:asciiTheme="minorHAnsi" w:hAnsiTheme="minorHAnsi" w:cstheme="minorHAnsi"/>
          <w:color w:val="343A40"/>
        </w:rPr>
      </w:pPr>
      <w:r w:rsidRPr="001D5849">
        <w:rPr>
          <w:rFonts w:asciiTheme="minorHAnsi" w:hAnsiTheme="minorHAnsi" w:cstheme="minorHAnsi"/>
          <w:color w:val="343A40"/>
        </w:rPr>
        <w:t>Twitter is a public-facing website that allows you to present yourself professionally. Remember that, by default, your tweets are public and can be seen by anyone, including potential employers. As such, they can be a great way to promote yourself and to connect with people in your field.</w:t>
      </w:r>
    </w:p>
    <w:p w14:paraId="0F909DFA" w14:textId="77777777" w:rsidR="001D5849" w:rsidRPr="001D5849" w:rsidRDefault="001D5849" w:rsidP="001D5849">
      <w:pPr>
        <w:pStyle w:val="NormalWeb"/>
        <w:shd w:val="clear" w:color="auto" w:fill="FFFFFF"/>
        <w:spacing w:before="0" w:beforeAutospacing="0" w:line="360" w:lineRule="auto"/>
        <w:rPr>
          <w:rFonts w:asciiTheme="minorHAnsi" w:hAnsiTheme="minorHAnsi" w:cstheme="minorHAnsi"/>
          <w:color w:val="343A40"/>
        </w:rPr>
      </w:pPr>
      <w:r w:rsidRPr="001D5849">
        <w:rPr>
          <w:rFonts w:asciiTheme="minorHAnsi" w:hAnsiTheme="minorHAnsi" w:cstheme="minorHAnsi"/>
          <w:color w:val="343A40"/>
        </w:rPr>
        <w:t>For blog posts on using Twitter as part of your professional identity, please view the link found below.</w:t>
      </w:r>
    </w:p>
    <w:p w14:paraId="3A0931E0" w14:textId="77777777" w:rsidR="001D5849" w:rsidRPr="001D5849" w:rsidRDefault="00FB4DB5" w:rsidP="001D5849">
      <w:pPr>
        <w:pStyle w:val="NormalWeb"/>
        <w:shd w:val="clear" w:color="auto" w:fill="FFFFFF"/>
        <w:spacing w:before="0" w:beforeAutospacing="0" w:line="360" w:lineRule="auto"/>
        <w:rPr>
          <w:rFonts w:asciiTheme="minorHAnsi" w:hAnsiTheme="minorHAnsi" w:cstheme="minorHAnsi"/>
          <w:color w:val="343A40"/>
        </w:rPr>
      </w:pPr>
      <w:hyperlink r:id="rId12" w:history="1">
        <w:r w:rsidR="001D5849" w:rsidRPr="001D5849">
          <w:rPr>
            <w:rStyle w:val="Hyperlink"/>
            <w:rFonts w:asciiTheme="minorHAnsi" w:eastAsiaTheme="majorEastAsia" w:hAnsiTheme="minorHAnsi" w:cstheme="minorHAnsi"/>
            <w:color w:val="1177D1"/>
          </w:rPr>
          <w:t>Follow this link to find out more about Twitter as part of your professional identity</w:t>
        </w:r>
      </w:hyperlink>
    </w:p>
    <w:p w14:paraId="3B192F13" w14:textId="5C717FA3" w:rsidR="00EA1223" w:rsidRPr="001D5849" w:rsidRDefault="00EA1223" w:rsidP="001D5849"/>
    <w:sectPr w:rsidR="00EA1223" w:rsidRPr="001D584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7A955" w14:textId="77777777" w:rsidR="00FB4DB5" w:rsidRDefault="00FB4DB5" w:rsidP="00682FD9">
      <w:pPr>
        <w:spacing w:after="0" w:line="240" w:lineRule="auto"/>
      </w:pPr>
      <w:r>
        <w:separator/>
      </w:r>
    </w:p>
  </w:endnote>
  <w:endnote w:type="continuationSeparator" w:id="0">
    <w:p w14:paraId="2537522B" w14:textId="77777777" w:rsidR="00FB4DB5" w:rsidRDefault="00FB4DB5" w:rsidP="0068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083657"/>
      <w:docPartObj>
        <w:docPartGallery w:val="Page Numbers (Bottom of Page)"/>
        <w:docPartUnique/>
      </w:docPartObj>
    </w:sdtPr>
    <w:sdtEndPr/>
    <w:sdtContent>
      <w:sdt>
        <w:sdtPr>
          <w:id w:val="1728636285"/>
          <w:docPartObj>
            <w:docPartGallery w:val="Page Numbers (Top of Page)"/>
            <w:docPartUnique/>
          </w:docPartObj>
        </w:sdtPr>
        <w:sdtEndPr/>
        <w:sdtContent>
          <w:p w14:paraId="1949FDEC" w14:textId="77777777" w:rsidR="009E5E46" w:rsidRDefault="00682FD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14:paraId="54F01473" w14:textId="31B9D4A8" w:rsidR="00682FD9" w:rsidRDefault="009E5E46">
            <w:pPr>
              <w:pStyle w:val="Footer"/>
              <w:jc w:val="center"/>
            </w:pPr>
            <w:r w:rsidRPr="009E5E46">
              <w:rPr>
                <w:sz w:val="20"/>
                <w:szCs w:val="20"/>
              </w:rPr>
              <w:t>Produced by Greg Walters, University of Glasgow – this is an Open Educational Resource</w:t>
            </w:r>
            <w:r w:rsidR="007E0502">
              <w:rPr>
                <w:sz w:val="20"/>
                <w:szCs w:val="20"/>
              </w:rPr>
              <w:t xml:space="preserve"> and has a </w:t>
            </w:r>
            <w:hyperlink r:id="rId1" w:history="1">
              <w:r w:rsidR="007E0502" w:rsidRPr="007913F7">
                <w:rPr>
                  <w:rStyle w:val="Hyperlink"/>
                  <w:sz w:val="20"/>
                  <w:szCs w:val="20"/>
                </w:rPr>
                <w:t>CC</w:t>
              </w:r>
              <w:r w:rsidR="007913F7" w:rsidRPr="007913F7">
                <w:rPr>
                  <w:rStyle w:val="Hyperlink"/>
                  <w:sz w:val="20"/>
                  <w:szCs w:val="20"/>
                </w:rPr>
                <w:t>-BY</w:t>
              </w:r>
            </w:hyperlink>
            <w:r w:rsidR="007E0502">
              <w:rPr>
                <w:sz w:val="20"/>
                <w:szCs w:val="20"/>
              </w:rPr>
              <w:t xml:space="preserve"> licence associated with it.</w:t>
            </w:r>
          </w:p>
        </w:sdtContent>
      </w:sdt>
    </w:sdtContent>
  </w:sdt>
  <w:p w14:paraId="194D513A" w14:textId="77777777" w:rsidR="00682FD9" w:rsidRDefault="00682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102FD" w14:textId="77777777" w:rsidR="00FB4DB5" w:rsidRDefault="00FB4DB5" w:rsidP="00682FD9">
      <w:pPr>
        <w:spacing w:after="0" w:line="240" w:lineRule="auto"/>
      </w:pPr>
      <w:r>
        <w:separator/>
      </w:r>
    </w:p>
  </w:footnote>
  <w:footnote w:type="continuationSeparator" w:id="0">
    <w:p w14:paraId="766F1D8F" w14:textId="77777777" w:rsidR="00FB4DB5" w:rsidRDefault="00FB4DB5" w:rsidP="00682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E49D7"/>
    <w:multiLevelType w:val="hybridMultilevel"/>
    <w:tmpl w:val="20D87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94A9A"/>
    <w:multiLevelType w:val="hybridMultilevel"/>
    <w:tmpl w:val="681E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67A76"/>
    <w:multiLevelType w:val="hybridMultilevel"/>
    <w:tmpl w:val="8B68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B38CC"/>
    <w:multiLevelType w:val="hybridMultilevel"/>
    <w:tmpl w:val="40D0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6252B"/>
    <w:multiLevelType w:val="hybridMultilevel"/>
    <w:tmpl w:val="1E46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449DB"/>
    <w:multiLevelType w:val="hybridMultilevel"/>
    <w:tmpl w:val="285A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21F83"/>
    <w:multiLevelType w:val="hybridMultilevel"/>
    <w:tmpl w:val="39C8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C0D11"/>
    <w:multiLevelType w:val="hybridMultilevel"/>
    <w:tmpl w:val="F03A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86CC9"/>
    <w:multiLevelType w:val="hybridMultilevel"/>
    <w:tmpl w:val="61C6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A4457"/>
    <w:multiLevelType w:val="hybridMultilevel"/>
    <w:tmpl w:val="2228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B20C3"/>
    <w:multiLevelType w:val="hybridMultilevel"/>
    <w:tmpl w:val="01E0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E37CF"/>
    <w:multiLevelType w:val="hybridMultilevel"/>
    <w:tmpl w:val="5DA4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71174"/>
    <w:multiLevelType w:val="multilevel"/>
    <w:tmpl w:val="69A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24E37"/>
    <w:multiLevelType w:val="hybridMultilevel"/>
    <w:tmpl w:val="9302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46E7F"/>
    <w:multiLevelType w:val="hybridMultilevel"/>
    <w:tmpl w:val="9732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8"/>
  </w:num>
  <w:num w:numId="6">
    <w:abstractNumId w:val="13"/>
  </w:num>
  <w:num w:numId="7">
    <w:abstractNumId w:val="10"/>
  </w:num>
  <w:num w:numId="8">
    <w:abstractNumId w:val="6"/>
  </w:num>
  <w:num w:numId="9">
    <w:abstractNumId w:val="3"/>
  </w:num>
  <w:num w:numId="10">
    <w:abstractNumId w:val="14"/>
  </w:num>
  <w:num w:numId="11">
    <w:abstractNumId w:val="5"/>
  </w:num>
  <w:num w:numId="12">
    <w:abstractNumId w:val="4"/>
  </w:num>
  <w:num w:numId="13">
    <w:abstractNumId w:val="2"/>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D5"/>
    <w:rsid w:val="000339C1"/>
    <w:rsid w:val="0008433A"/>
    <w:rsid w:val="000D3D46"/>
    <w:rsid w:val="00101AF4"/>
    <w:rsid w:val="001425A6"/>
    <w:rsid w:val="00181AD5"/>
    <w:rsid w:val="00181BC8"/>
    <w:rsid w:val="001D3808"/>
    <w:rsid w:val="001D4EE1"/>
    <w:rsid w:val="001D5849"/>
    <w:rsid w:val="002000E2"/>
    <w:rsid w:val="00205807"/>
    <w:rsid w:val="00235D4A"/>
    <w:rsid w:val="002E1A76"/>
    <w:rsid w:val="0033244D"/>
    <w:rsid w:val="00344097"/>
    <w:rsid w:val="003444CA"/>
    <w:rsid w:val="00354939"/>
    <w:rsid w:val="003B6D46"/>
    <w:rsid w:val="003D3435"/>
    <w:rsid w:val="003E153D"/>
    <w:rsid w:val="003E2C5A"/>
    <w:rsid w:val="003E44C5"/>
    <w:rsid w:val="004102AC"/>
    <w:rsid w:val="00435F8B"/>
    <w:rsid w:val="00442F11"/>
    <w:rsid w:val="00446BD4"/>
    <w:rsid w:val="004668A5"/>
    <w:rsid w:val="004871CD"/>
    <w:rsid w:val="00490BE5"/>
    <w:rsid w:val="00494A68"/>
    <w:rsid w:val="004C142C"/>
    <w:rsid w:val="004D0CB7"/>
    <w:rsid w:val="004E6CDD"/>
    <w:rsid w:val="00544FF1"/>
    <w:rsid w:val="00547054"/>
    <w:rsid w:val="005B0F59"/>
    <w:rsid w:val="005E0D6E"/>
    <w:rsid w:val="005E5683"/>
    <w:rsid w:val="005F23D4"/>
    <w:rsid w:val="00631F9F"/>
    <w:rsid w:val="00663257"/>
    <w:rsid w:val="00664673"/>
    <w:rsid w:val="00664BA5"/>
    <w:rsid w:val="00682FD9"/>
    <w:rsid w:val="006B5180"/>
    <w:rsid w:val="006D23A8"/>
    <w:rsid w:val="006E0079"/>
    <w:rsid w:val="00702430"/>
    <w:rsid w:val="00712673"/>
    <w:rsid w:val="007254CB"/>
    <w:rsid w:val="00745075"/>
    <w:rsid w:val="00786292"/>
    <w:rsid w:val="007862D0"/>
    <w:rsid w:val="007913F7"/>
    <w:rsid w:val="007C4BC4"/>
    <w:rsid w:val="007D232F"/>
    <w:rsid w:val="007D34A4"/>
    <w:rsid w:val="007E0502"/>
    <w:rsid w:val="007F234D"/>
    <w:rsid w:val="0084478B"/>
    <w:rsid w:val="00860270"/>
    <w:rsid w:val="00883B9E"/>
    <w:rsid w:val="008E5E09"/>
    <w:rsid w:val="008E65B4"/>
    <w:rsid w:val="008E78BB"/>
    <w:rsid w:val="009155C3"/>
    <w:rsid w:val="00926EE0"/>
    <w:rsid w:val="00982701"/>
    <w:rsid w:val="009A23FE"/>
    <w:rsid w:val="009A5351"/>
    <w:rsid w:val="009A5B3B"/>
    <w:rsid w:val="009B0B8B"/>
    <w:rsid w:val="009B1DD5"/>
    <w:rsid w:val="009B49CD"/>
    <w:rsid w:val="009E5E46"/>
    <w:rsid w:val="00A06F5E"/>
    <w:rsid w:val="00A3381D"/>
    <w:rsid w:val="00A44B7E"/>
    <w:rsid w:val="00A651E4"/>
    <w:rsid w:val="00A669A8"/>
    <w:rsid w:val="00A74339"/>
    <w:rsid w:val="00A7468E"/>
    <w:rsid w:val="00AA6576"/>
    <w:rsid w:val="00AC0590"/>
    <w:rsid w:val="00AC2C0F"/>
    <w:rsid w:val="00AD0BB8"/>
    <w:rsid w:val="00AF31C9"/>
    <w:rsid w:val="00B12DCA"/>
    <w:rsid w:val="00B17695"/>
    <w:rsid w:val="00B51BAD"/>
    <w:rsid w:val="00B937B6"/>
    <w:rsid w:val="00BB352E"/>
    <w:rsid w:val="00BD0137"/>
    <w:rsid w:val="00BE3B16"/>
    <w:rsid w:val="00C76D63"/>
    <w:rsid w:val="00C81987"/>
    <w:rsid w:val="00CB780D"/>
    <w:rsid w:val="00D44055"/>
    <w:rsid w:val="00D55D8D"/>
    <w:rsid w:val="00D723A4"/>
    <w:rsid w:val="00DE016A"/>
    <w:rsid w:val="00DE23C6"/>
    <w:rsid w:val="00E1106E"/>
    <w:rsid w:val="00E236A7"/>
    <w:rsid w:val="00E25DFD"/>
    <w:rsid w:val="00E40B35"/>
    <w:rsid w:val="00E416D5"/>
    <w:rsid w:val="00E44FE4"/>
    <w:rsid w:val="00E65551"/>
    <w:rsid w:val="00EA1223"/>
    <w:rsid w:val="00EA2BC3"/>
    <w:rsid w:val="00EC0794"/>
    <w:rsid w:val="00ED2958"/>
    <w:rsid w:val="00EE2DDA"/>
    <w:rsid w:val="00EE5BD6"/>
    <w:rsid w:val="00F16CB9"/>
    <w:rsid w:val="00F20F41"/>
    <w:rsid w:val="00F24A5C"/>
    <w:rsid w:val="00F86CB0"/>
    <w:rsid w:val="00F86CD8"/>
    <w:rsid w:val="00F90BF4"/>
    <w:rsid w:val="00F927C3"/>
    <w:rsid w:val="00FA4B79"/>
    <w:rsid w:val="00FB4D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15D"/>
  <w15:chartTrackingRefBased/>
  <w15:docId w15:val="{4A9DD845-E1CA-4E3F-9AB8-D51FE299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A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6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80"/>
    <w:pPr>
      <w:ind w:left="720"/>
      <w:contextualSpacing/>
    </w:pPr>
  </w:style>
  <w:style w:type="character" w:styleId="Hyperlink">
    <w:name w:val="Hyperlink"/>
    <w:basedOn w:val="DefaultParagraphFont"/>
    <w:uiPriority w:val="99"/>
    <w:unhideWhenUsed/>
    <w:rsid w:val="006B5180"/>
    <w:rPr>
      <w:color w:val="0563C1" w:themeColor="hyperlink"/>
      <w:u w:val="single"/>
    </w:rPr>
  </w:style>
  <w:style w:type="character" w:customStyle="1" w:styleId="Heading1Char">
    <w:name w:val="Heading 1 Char"/>
    <w:basedOn w:val="DefaultParagraphFont"/>
    <w:link w:val="Heading1"/>
    <w:uiPriority w:val="9"/>
    <w:rsid w:val="00F24A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6CD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82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FD9"/>
  </w:style>
  <w:style w:type="paragraph" w:styleId="Footer">
    <w:name w:val="footer"/>
    <w:basedOn w:val="Normal"/>
    <w:link w:val="FooterChar"/>
    <w:uiPriority w:val="99"/>
    <w:unhideWhenUsed/>
    <w:rsid w:val="00682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FD9"/>
  </w:style>
  <w:style w:type="paragraph" w:styleId="BalloonText">
    <w:name w:val="Balloon Text"/>
    <w:basedOn w:val="Normal"/>
    <w:link w:val="BalloonTextChar"/>
    <w:uiPriority w:val="99"/>
    <w:semiHidden/>
    <w:unhideWhenUsed/>
    <w:rsid w:val="00D55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D8D"/>
    <w:rPr>
      <w:rFonts w:ascii="Segoe UI" w:hAnsi="Segoe UI" w:cs="Segoe UI"/>
      <w:sz w:val="18"/>
      <w:szCs w:val="18"/>
    </w:rPr>
  </w:style>
  <w:style w:type="character" w:styleId="UnresolvedMention">
    <w:name w:val="Unresolved Mention"/>
    <w:basedOn w:val="DefaultParagraphFont"/>
    <w:uiPriority w:val="99"/>
    <w:semiHidden/>
    <w:unhideWhenUsed/>
    <w:rsid w:val="00E65551"/>
    <w:rPr>
      <w:color w:val="605E5C"/>
      <w:shd w:val="clear" w:color="auto" w:fill="E1DFDD"/>
    </w:rPr>
  </w:style>
  <w:style w:type="paragraph" w:styleId="NormalWeb">
    <w:name w:val="Normal (Web)"/>
    <w:basedOn w:val="Normal"/>
    <w:uiPriority w:val="99"/>
    <w:semiHidden/>
    <w:unhideWhenUsed/>
    <w:rsid w:val="00544F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4F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56136">
      <w:bodyDiv w:val="1"/>
      <w:marLeft w:val="0"/>
      <w:marRight w:val="0"/>
      <w:marTop w:val="0"/>
      <w:marBottom w:val="0"/>
      <w:divBdr>
        <w:top w:val="none" w:sz="0" w:space="0" w:color="auto"/>
        <w:left w:val="none" w:sz="0" w:space="0" w:color="auto"/>
        <w:bottom w:val="none" w:sz="0" w:space="0" w:color="auto"/>
        <w:right w:val="none" w:sz="0" w:space="0" w:color="auto"/>
      </w:divBdr>
    </w:div>
    <w:div w:id="431166489">
      <w:bodyDiv w:val="1"/>
      <w:marLeft w:val="0"/>
      <w:marRight w:val="0"/>
      <w:marTop w:val="0"/>
      <w:marBottom w:val="0"/>
      <w:divBdr>
        <w:top w:val="none" w:sz="0" w:space="0" w:color="auto"/>
        <w:left w:val="none" w:sz="0" w:space="0" w:color="auto"/>
        <w:bottom w:val="none" w:sz="0" w:space="0" w:color="auto"/>
        <w:right w:val="none" w:sz="0" w:space="0" w:color="auto"/>
      </w:divBdr>
    </w:div>
    <w:div w:id="454493673">
      <w:bodyDiv w:val="1"/>
      <w:marLeft w:val="0"/>
      <w:marRight w:val="0"/>
      <w:marTop w:val="0"/>
      <w:marBottom w:val="0"/>
      <w:divBdr>
        <w:top w:val="none" w:sz="0" w:space="0" w:color="auto"/>
        <w:left w:val="none" w:sz="0" w:space="0" w:color="auto"/>
        <w:bottom w:val="none" w:sz="0" w:space="0" w:color="auto"/>
        <w:right w:val="none" w:sz="0" w:space="0" w:color="auto"/>
      </w:divBdr>
    </w:div>
    <w:div w:id="483200269">
      <w:bodyDiv w:val="1"/>
      <w:marLeft w:val="0"/>
      <w:marRight w:val="0"/>
      <w:marTop w:val="0"/>
      <w:marBottom w:val="0"/>
      <w:divBdr>
        <w:top w:val="none" w:sz="0" w:space="0" w:color="auto"/>
        <w:left w:val="none" w:sz="0" w:space="0" w:color="auto"/>
        <w:bottom w:val="none" w:sz="0" w:space="0" w:color="auto"/>
        <w:right w:val="none" w:sz="0" w:space="0" w:color="auto"/>
      </w:divBdr>
    </w:div>
    <w:div w:id="607542868">
      <w:bodyDiv w:val="1"/>
      <w:marLeft w:val="0"/>
      <w:marRight w:val="0"/>
      <w:marTop w:val="0"/>
      <w:marBottom w:val="0"/>
      <w:divBdr>
        <w:top w:val="none" w:sz="0" w:space="0" w:color="auto"/>
        <w:left w:val="none" w:sz="0" w:space="0" w:color="auto"/>
        <w:bottom w:val="none" w:sz="0" w:space="0" w:color="auto"/>
        <w:right w:val="none" w:sz="0" w:space="0" w:color="auto"/>
      </w:divBdr>
    </w:div>
    <w:div w:id="689263373">
      <w:bodyDiv w:val="1"/>
      <w:marLeft w:val="0"/>
      <w:marRight w:val="0"/>
      <w:marTop w:val="0"/>
      <w:marBottom w:val="0"/>
      <w:divBdr>
        <w:top w:val="none" w:sz="0" w:space="0" w:color="auto"/>
        <w:left w:val="none" w:sz="0" w:space="0" w:color="auto"/>
        <w:bottom w:val="none" w:sz="0" w:space="0" w:color="auto"/>
        <w:right w:val="none" w:sz="0" w:space="0" w:color="auto"/>
      </w:divBdr>
    </w:div>
    <w:div w:id="760684751">
      <w:bodyDiv w:val="1"/>
      <w:marLeft w:val="0"/>
      <w:marRight w:val="0"/>
      <w:marTop w:val="0"/>
      <w:marBottom w:val="0"/>
      <w:divBdr>
        <w:top w:val="none" w:sz="0" w:space="0" w:color="auto"/>
        <w:left w:val="none" w:sz="0" w:space="0" w:color="auto"/>
        <w:bottom w:val="none" w:sz="0" w:space="0" w:color="auto"/>
        <w:right w:val="none" w:sz="0" w:space="0" w:color="auto"/>
      </w:divBdr>
    </w:div>
    <w:div w:id="766121238">
      <w:bodyDiv w:val="1"/>
      <w:marLeft w:val="0"/>
      <w:marRight w:val="0"/>
      <w:marTop w:val="0"/>
      <w:marBottom w:val="0"/>
      <w:divBdr>
        <w:top w:val="none" w:sz="0" w:space="0" w:color="auto"/>
        <w:left w:val="none" w:sz="0" w:space="0" w:color="auto"/>
        <w:bottom w:val="none" w:sz="0" w:space="0" w:color="auto"/>
        <w:right w:val="none" w:sz="0" w:space="0" w:color="auto"/>
      </w:divBdr>
    </w:div>
    <w:div w:id="995380240">
      <w:bodyDiv w:val="1"/>
      <w:marLeft w:val="0"/>
      <w:marRight w:val="0"/>
      <w:marTop w:val="0"/>
      <w:marBottom w:val="0"/>
      <w:divBdr>
        <w:top w:val="none" w:sz="0" w:space="0" w:color="auto"/>
        <w:left w:val="none" w:sz="0" w:space="0" w:color="auto"/>
        <w:bottom w:val="none" w:sz="0" w:space="0" w:color="auto"/>
        <w:right w:val="none" w:sz="0" w:space="0" w:color="auto"/>
      </w:divBdr>
    </w:div>
    <w:div w:id="1053500593">
      <w:bodyDiv w:val="1"/>
      <w:marLeft w:val="0"/>
      <w:marRight w:val="0"/>
      <w:marTop w:val="0"/>
      <w:marBottom w:val="0"/>
      <w:divBdr>
        <w:top w:val="none" w:sz="0" w:space="0" w:color="auto"/>
        <w:left w:val="none" w:sz="0" w:space="0" w:color="auto"/>
        <w:bottom w:val="none" w:sz="0" w:space="0" w:color="auto"/>
        <w:right w:val="none" w:sz="0" w:space="0" w:color="auto"/>
      </w:divBdr>
    </w:div>
    <w:div w:id="1248881745">
      <w:bodyDiv w:val="1"/>
      <w:marLeft w:val="0"/>
      <w:marRight w:val="0"/>
      <w:marTop w:val="0"/>
      <w:marBottom w:val="0"/>
      <w:divBdr>
        <w:top w:val="none" w:sz="0" w:space="0" w:color="auto"/>
        <w:left w:val="none" w:sz="0" w:space="0" w:color="auto"/>
        <w:bottom w:val="none" w:sz="0" w:space="0" w:color="auto"/>
        <w:right w:val="none" w:sz="0" w:space="0" w:color="auto"/>
      </w:divBdr>
    </w:div>
    <w:div w:id="1318456951">
      <w:bodyDiv w:val="1"/>
      <w:marLeft w:val="0"/>
      <w:marRight w:val="0"/>
      <w:marTop w:val="0"/>
      <w:marBottom w:val="0"/>
      <w:divBdr>
        <w:top w:val="none" w:sz="0" w:space="0" w:color="auto"/>
        <w:left w:val="none" w:sz="0" w:space="0" w:color="auto"/>
        <w:bottom w:val="none" w:sz="0" w:space="0" w:color="auto"/>
        <w:right w:val="none" w:sz="0" w:space="0" w:color="auto"/>
      </w:divBdr>
    </w:div>
    <w:div w:id="177644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tes.dartmouth.edu/scholarly-communication-lab/2017/04/21/twitter-as-part-of-your-professional-ident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la.ac.uk/myglasgow/careers/thenetwork/" TargetMode="External"/><Relationship Id="rId4" Type="http://schemas.openxmlformats.org/officeDocument/2006/relationships/webSettings" Target="webSettings.xml"/><Relationship Id="rId9" Type="http://schemas.openxmlformats.org/officeDocument/2006/relationships/hyperlink" Target="https://www.forbes.com/sites/williamarruda/2013/11/25/9-reasons-why-you-must-update-your-linkedin-profile-toda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2</cp:revision>
  <dcterms:created xsi:type="dcterms:W3CDTF">2021-03-29T07:39:00Z</dcterms:created>
  <dcterms:modified xsi:type="dcterms:W3CDTF">2021-03-29T07:39:00Z</dcterms:modified>
</cp:coreProperties>
</file>