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21592021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14:paraId="448C09BD" w14:textId="4DD05749" w:rsidR="006614D4" w:rsidRDefault="006614D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B5E7BD7" wp14:editId="5688D8C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8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BE4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51E83FB" w14:textId="6F34C57A" w:rsidR="006614D4" w:rsidRDefault="0035349E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B5E7BD7" id="Group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" fillcolor="#003865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" adj="18883" fillcolor="#be4f00" stroked="f" strokeweight="2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51E83FB" w14:textId="6F34C57A" w:rsidR="006614D4" w:rsidRDefault="0035349E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3C3F49" wp14:editId="6B54AF1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BA0616" w14:textId="2F51752A" w:rsidR="006614D4" w:rsidRDefault="005C2B85">
                                <w:pPr>
                                  <w:pStyle w:val="NoSpacing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614D4">
                                      <w:rPr>
                                        <w:color w:val="4F81BD" w:themeColor="accent1"/>
                                        <w:sz w:val="26"/>
                                        <w:szCs w:val="26"/>
                                      </w:rPr>
                                      <w:t>Greg Walters</w:t>
                                    </w:r>
                                  </w:sdtContent>
                                </w:sdt>
                              </w:p>
                              <w:p w14:paraId="61883290" w14:textId="77A771A3" w:rsidR="006614D4" w:rsidRDefault="005C2B85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6614D4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University of Glasgow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3C3F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1EBA0616" w14:textId="2F51752A" w:rsidR="006614D4" w:rsidRDefault="005C2B85">
                          <w:pPr>
                            <w:pStyle w:val="NoSpacing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6614D4">
                                <w:rPr>
                                  <w:color w:val="4F81BD" w:themeColor="accent1"/>
                                  <w:sz w:val="26"/>
                                  <w:szCs w:val="26"/>
                                </w:rPr>
                                <w:t>Greg Walters</w:t>
                              </w:r>
                            </w:sdtContent>
                          </w:sdt>
                        </w:p>
                        <w:p w14:paraId="61883290" w14:textId="77A771A3" w:rsidR="006614D4" w:rsidRDefault="005C2B85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6614D4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University of Glasgow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CDA820" wp14:editId="2EB791E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8DF8A9" w14:textId="31F2E45E" w:rsidR="006614D4" w:rsidRDefault="005C2B85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ajorEastAsia" w:cstheme="minorHAns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Social Media</w:t>
                                    </w:r>
                                    <w:r w:rsidR="00E45648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: copyright</w:t>
                                    </w:r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best practice for</w:t>
                                    </w:r>
                                    <w:r w:rsidR="0035349E" w:rsidRP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35349E" w:rsidRP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UofG</w:t>
                                    </w:r>
                                    <w:proofErr w:type="spellEnd"/>
                                    <w:r w:rsidR="0035349E" w:rsidRP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</w:t>
                                    </w:r>
                                    <w:r w:rsidR="00237B59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staff, students, and </w:t>
                                    </w:r>
                                    <w:r w:rsidR="00751286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post graduate </w:t>
                                    </w:r>
                                    <w:r w:rsidR="0035349E">
                                      <w:rPr>
                                        <w:rFonts w:eastAsiaTheme="majorEastAsia" w:cstheme="minorHAns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researchers</w:t>
                                    </w:r>
                                  </w:sdtContent>
                                </w:sdt>
                              </w:p>
                              <w:p w14:paraId="1B892CBC" w14:textId="302F5934" w:rsidR="006614D4" w:rsidRDefault="005C2B85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Version </w:t>
                                    </w:r>
                                    <w:r w:rsidR="00237B59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: </w:t>
                                    </w:r>
                                    <w:r w:rsidR="00B369D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27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/0</w:t>
                                    </w:r>
                                    <w:r w:rsidR="00B369D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  <w:r w:rsidR="0035349E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/2022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ACDA820" id="Text Box 1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028DF8A9" w14:textId="31F2E45E" w:rsidR="006614D4" w:rsidRDefault="005C2B85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eastAsiaTheme="majorEastAsia" w:cstheme="minorHAns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Social Media</w:t>
                              </w:r>
                              <w:r w:rsidR="00E45648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: copyright</w:t>
                              </w:r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best practice for</w:t>
                              </w:r>
                              <w:r w:rsidR="0035349E" w:rsidRP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proofErr w:type="spellStart"/>
                              <w:r w:rsidR="0035349E" w:rsidRP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UofG</w:t>
                              </w:r>
                              <w:proofErr w:type="spellEnd"/>
                              <w:r w:rsidR="0035349E" w:rsidRP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237B59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staff, students, and </w:t>
                              </w:r>
                              <w:r w:rsidR="00751286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post graduate </w:t>
                              </w:r>
                              <w:r w:rsidR="0035349E">
                                <w:rPr>
                                  <w:rFonts w:eastAsiaTheme="majorEastAsia" w:cstheme="minorHAns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researchers</w:t>
                              </w:r>
                            </w:sdtContent>
                          </w:sdt>
                        </w:p>
                        <w:p w14:paraId="1B892CBC" w14:textId="302F5934" w:rsidR="006614D4" w:rsidRDefault="005C2B85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Version </w:t>
                              </w:r>
                              <w:r w:rsidR="00237B59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="00B369D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27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/0</w:t>
                              </w:r>
                              <w:r w:rsidR="00B369D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35349E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/2022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88D9ABA" w14:textId="7F1BC427" w:rsidR="006614D4" w:rsidRDefault="006614D4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14:paraId="0588C233" w14:textId="77777777" w:rsidR="00BA4E95" w:rsidRPr="006D5FBF" w:rsidRDefault="00BA4E95">
      <w:pPr>
        <w:rPr>
          <w:color w:val="FFFFFF" w:themeColor="background1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 w:eastAsia="en-US"/>
        </w:rPr>
        <w:id w:val="12844656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C1C050" w14:textId="77777777" w:rsidR="000F14E9" w:rsidRDefault="000F14E9">
          <w:pPr>
            <w:pStyle w:val="TOCHeading"/>
          </w:pPr>
          <w:r>
            <w:t>Table of Contents</w:t>
          </w:r>
        </w:p>
        <w:p w14:paraId="5E56B4DF" w14:textId="77777777" w:rsidR="0023575C" w:rsidRDefault="0023575C">
          <w:pPr>
            <w:pStyle w:val="TOC1"/>
            <w:tabs>
              <w:tab w:val="right" w:leader="dot" w:pos="9016"/>
            </w:tabs>
          </w:pPr>
        </w:p>
        <w:p w14:paraId="7BB23618" w14:textId="38D8558C" w:rsidR="0023575C" w:rsidRDefault="00CE219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476402" w:history="1">
            <w:r w:rsidR="0023575C" w:rsidRPr="006B222C">
              <w:rPr>
                <w:rStyle w:val="Hyperlink"/>
                <w:noProof/>
              </w:rPr>
              <w:t>Introduction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_Toc104476402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2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7ED22C6D" w14:textId="3B4C36DE" w:rsidR="0023575C" w:rsidRDefault="005C2B8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3" w:history="1">
            <w:r w:rsidR="0023575C" w:rsidRPr="006B222C">
              <w:rPr>
                <w:rStyle w:val="Hyperlink"/>
                <w:noProof/>
              </w:rPr>
              <w:t>1. social media for staff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_Toc104476403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3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5FFF5F96" w14:textId="5CD71B41" w:rsidR="0023575C" w:rsidRDefault="005C2B8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4" w:history="1">
            <w:r w:rsidR="0023575C" w:rsidRPr="006B222C">
              <w:rPr>
                <w:rStyle w:val="Hyperlink"/>
                <w:noProof/>
              </w:rPr>
              <w:t>2. social media for students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_Toc104476404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4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6302DF6C" w14:textId="0CABE0B6" w:rsidR="0023575C" w:rsidRDefault="005C2B8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4476405" w:history="1">
            <w:r w:rsidR="0023575C" w:rsidRPr="006B222C">
              <w:rPr>
                <w:rStyle w:val="Hyperlink"/>
                <w:noProof/>
              </w:rPr>
              <w:t>3. social media for researchers</w:t>
            </w:r>
            <w:r w:rsidR="0023575C">
              <w:rPr>
                <w:noProof/>
                <w:webHidden/>
              </w:rPr>
              <w:tab/>
            </w:r>
            <w:r w:rsidR="0023575C">
              <w:rPr>
                <w:noProof/>
                <w:webHidden/>
              </w:rPr>
              <w:fldChar w:fldCharType="begin"/>
            </w:r>
            <w:r w:rsidR="0023575C">
              <w:rPr>
                <w:noProof/>
                <w:webHidden/>
              </w:rPr>
              <w:instrText xml:space="preserve"> PAGEREF _Toc104476405 \h </w:instrText>
            </w:r>
            <w:r w:rsidR="0023575C">
              <w:rPr>
                <w:noProof/>
                <w:webHidden/>
              </w:rPr>
            </w:r>
            <w:r w:rsidR="0023575C">
              <w:rPr>
                <w:noProof/>
                <w:webHidden/>
              </w:rPr>
              <w:fldChar w:fldCharType="separate"/>
            </w:r>
            <w:r w:rsidR="0023575C">
              <w:rPr>
                <w:noProof/>
                <w:webHidden/>
              </w:rPr>
              <w:t>5</w:t>
            </w:r>
            <w:r w:rsidR="0023575C">
              <w:rPr>
                <w:noProof/>
                <w:webHidden/>
              </w:rPr>
              <w:fldChar w:fldCharType="end"/>
            </w:r>
          </w:hyperlink>
        </w:p>
        <w:p w14:paraId="66B4C9D4" w14:textId="00421B96" w:rsidR="000F14E9" w:rsidRDefault="00CE2196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40AFBE14" w14:textId="77777777" w:rsidR="00BA4E95" w:rsidRDefault="00BA4E95"/>
    <w:p w14:paraId="311BECF8" w14:textId="77777777" w:rsidR="00BA4E95" w:rsidRDefault="00BA4E95"/>
    <w:p w14:paraId="175EA88F" w14:textId="77777777" w:rsidR="00A81193" w:rsidRDefault="00A81193"/>
    <w:p w14:paraId="25752DD9" w14:textId="3272916A" w:rsidR="00A81193" w:rsidRDefault="00A81193">
      <w:r>
        <w:br w:type="page"/>
      </w:r>
    </w:p>
    <w:p w14:paraId="1B6CA4A4" w14:textId="334BEB5D" w:rsidR="00BA4E95" w:rsidRDefault="00451EB5" w:rsidP="00A81193">
      <w:pPr>
        <w:pStyle w:val="Heading1"/>
      </w:pPr>
      <w:bookmarkStart w:id="0" w:name="_Toc104476402"/>
      <w:r>
        <w:lastRenderedPageBreak/>
        <w:t>Introduction</w:t>
      </w:r>
      <w:bookmarkEnd w:id="0"/>
    </w:p>
    <w:p w14:paraId="31F4F402" w14:textId="77777777" w:rsidR="00A81193" w:rsidRDefault="00A81193" w:rsidP="00A81193">
      <w:pPr>
        <w:pStyle w:val="NoSpacing"/>
        <w:rPr>
          <w:rFonts w:ascii="Calibri" w:eastAsia="Calibri" w:hAnsi="Calibri" w:cs="Calibri"/>
          <w:color w:val="393939"/>
        </w:rPr>
      </w:pPr>
    </w:p>
    <w:p w14:paraId="40B89A3B" w14:textId="66F564BC" w:rsidR="00BA4E95" w:rsidRPr="00742BEB" w:rsidRDefault="00BA4E95" w:rsidP="00A81193">
      <w:pPr>
        <w:pStyle w:val="NoSpacing"/>
        <w:rPr>
          <w:sz w:val="24"/>
          <w:szCs w:val="24"/>
        </w:rPr>
      </w:pPr>
    </w:p>
    <w:p w14:paraId="745F778F" w14:textId="68EDA304" w:rsidR="008862F0" w:rsidRDefault="00DD2AA9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Social media </w:t>
      </w:r>
      <w:r w:rsidR="005532C2">
        <w:rPr>
          <w:rFonts w:cstheme="minorHAnsi"/>
          <w:sz w:val="24"/>
          <w:szCs w:val="24"/>
        </w:rPr>
        <w:t xml:space="preserve">has enabled communication </w:t>
      </w:r>
      <w:r w:rsidR="00C12367">
        <w:rPr>
          <w:rFonts w:cstheme="minorHAnsi"/>
          <w:sz w:val="24"/>
          <w:szCs w:val="24"/>
        </w:rPr>
        <w:t xml:space="preserve">and the sharing of content </w:t>
      </w:r>
      <w:r w:rsidR="00B45458">
        <w:rPr>
          <w:rFonts w:cstheme="minorHAnsi"/>
          <w:sz w:val="24"/>
          <w:szCs w:val="24"/>
        </w:rPr>
        <w:t>through a variety of ubiquitous devices, like mobile phones, tablets etc.</w:t>
      </w:r>
      <w:r w:rsidR="00C12367">
        <w:rPr>
          <w:rFonts w:cstheme="minorHAnsi"/>
          <w:sz w:val="24"/>
          <w:szCs w:val="24"/>
        </w:rPr>
        <w:t xml:space="preserve"> </w:t>
      </w:r>
      <w:r w:rsidR="00CB1FEB">
        <w:rPr>
          <w:rFonts w:cstheme="minorHAnsi"/>
          <w:sz w:val="24"/>
          <w:szCs w:val="24"/>
        </w:rPr>
        <w:t xml:space="preserve">With this ease of sharing content, comes </w:t>
      </w:r>
      <w:r w:rsidR="00B45458">
        <w:rPr>
          <w:rFonts w:cstheme="minorHAnsi"/>
          <w:sz w:val="24"/>
          <w:szCs w:val="24"/>
        </w:rPr>
        <w:t>a heightened</w:t>
      </w:r>
      <w:r w:rsidR="00CB1FEB">
        <w:rPr>
          <w:rFonts w:cstheme="minorHAnsi"/>
          <w:sz w:val="24"/>
          <w:szCs w:val="24"/>
        </w:rPr>
        <w:t xml:space="preserve"> copyright risk </w:t>
      </w:r>
      <w:r w:rsidR="000C3B34">
        <w:rPr>
          <w:rFonts w:cstheme="minorHAnsi"/>
          <w:sz w:val="24"/>
          <w:szCs w:val="24"/>
        </w:rPr>
        <w:t xml:space="preserve">due to </w:t>
      </w:r>
      <w:r w:rsidR="00B45458">
        <w:rPr>
          <w:rFonts w:cstheme="minorHAnsi"/>
          <w:sz w:val="24"/>
          <w:szCs w:val="24"/>
        </w:rPr>
        <w:t xml:space="preserve">the global audience these platforms have. </w:t>
      </w:r>
      <w:r w:rsidR="00A9120D">
        <w:rPr>
          <w:rFonts w:cstheme="minorHAnsi"/>
          <w:sz w:val="24"/>
          <w:szCs w:val="24"/>
        </w:rPr>
        <w:t>There are</w:t>
      </w:r>
      <w:r w:rsidR="00577689">
        <w:rPr>
          <w:rFonts w:cstheme="minorHAnsi"/>
          <w:sz w:val="24"/>
          <w:szCs w:val="24"/>
        </w:rPr>
        <w:t xml:space="preserve"> also the questions of what are your rights on these platforms; along with how your materials can be used by them (Twitter, LinkedIn </w:t>
      </w:r>
      <w:r w:rsidR="00516FF8">
        <w:rPr>
          <w:rFonts w:cstheme="minorHAnsi"/>
          <w:sz w:val="24"/>
          <w:szCs w:val="24"/>
        </w:rPr>
        <w:t>etc.</w:t>
      </w:r>
      <w:r w:rsidR="00577689">
        <w:rPr>
          <w:rFonts w:cstheme="minorHAnsi"/>
          <w:sz w:val="24"/>
          <w:szCs w:val="24"/>
        </w:rPr>
        <w:t>)?</w:t>
      </w:r>
    </w:p>
    <w:p w14:paraId="5603E784" w14:textId="02CED419" w:rsidR="00577689" w:rsidRDefault="00577689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document sets out to address the above issues and questions, by providing non-legal gui</w:t>
      </w:r>
      <w:r w:rsidR="00286CB9">
        <w:rPr>
          <w:rFonts w:cstheme="minorHAnsi"/>
          <w:sz w:val="24"/>
          <w:szCs w:val="24"/>
        </w:rPr>
        <w:t>dance</w:t>
      </w:r>
      <w:r>
        <w:rPr>
          <w:rFonts w:cstheme="minorHAnsi"/>
          <w:sz w:val="24"/>
          <w:szCs w:val="24"/>
        </w:rPr>
        <w:t xml:space="preserve"> for University of Glasgow (</w:t>
      </w:r>
      <w:proofErr w:type="spellStart"/>
      <w:r>
        <w:rPr>
          <w:rFonts w:cstheme="minorHAnsi"/>
          <w:sz w:val="24"/>
          <w:szCs w:val="24"/>
        </w:rPr>
        <w:t>UofG</w:t>
      </w:r>
      <w:proofErr w:type="spellEnd"/>
      <w:r>
        <w:rPr>
          <w:rFonts w:cstheme="minorHAnsi"/>
          <w:sz w:val="24"/>
          <w:szCs w:val="24"/>
        </w:rPr>
        <w:t xml:space="preserve">) staff, </w:t>
      </w:r>
      <w:r w:rsidR="00286CB9">
        <w:rPr>
          <w:rFonts w:cstheme="minorHAnsi"/>
          <w:sz w:val="24"/>
          <w:szCs w:val="24"/>
        </w:rPr>
        <w:t>students,</w:t>
      </w:r>
      <w:r>
        <w:rPr>
          <w:rFonts w:cstheme="minorHAnsi"/>
          <w:sz w:val="24"/>
          <w:szCs w:val="24"/>
        </w:rPr>
        <w:t xml:space="preserve"> and researchers to consider </w:t>
      </w:r>
      <w:r w:rsidR="00286CB9">
        <w:rPr>
          <w:rFonts w:cstheme="minorHAnsi"/>
          <w:sz w:val="24"/>
          <w:szCs w:val="24"/>
        </w:rPr>
        <w:t>when using social media platforms.</w:t>
      </w:r>
    </w:p>
    <w:p w14:paraId="04F6B7E1" w14:textId="4490BD27" w:rsidR="00286CB9" w:rsidRDefault="00516FF8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make the content more digestible this document has divided the non-legal guidance into three distinct sections</w:t>
      </w:r>
      <w:r w:rsidR="00A9120D">
        <w:rPr>
          <w:rFonts w:cstheme="minorHAnsi"/>
          <w:sz w:val="24"/>
          <w:szCs w:val="24"/>
        </w:rPr>
        <w:t xml:space="preserve"> for </w:t>
      </w:r>
      <w:proofErr w:type="spellStart"/>
      <w:r w:rsidR="00A9120D">
        <w:rPr>
          <w:rFonts w:cstheme="minorHAnsi"/>
          <w:sz w:val="24"/>
          <w:szCs w:val="24"/>
        </w:rPr>
        <w:t>UofG</w:t>
      </w:r>
      <w:proofErr w:type="spellEnd"/>
      <w:r w:rsidR="00A9120D">
        <w:rPr>
          <w:rFonts w:cstheme="minorHAnsi"/>
          <w:sz w:val="24"/>
          <w:szCs w:val="24"/>
        </w:rPr>
        <w:t xml:space="preserve"> staff, </w:t>
      </w:r>
      <w:r w:rsidR="009675DC">
        <w:rPr>
          <w:rFonts w:cstheme="minorHAnsi"/>
          <w:sz w:val="24"/>
          <w:szCs w:val="24"/>
        </w:rPr>
        <w:t>students,</w:t>
      </w:r>
      <w:r w:rsidR="00A9120D">
        <w:rPr>
          <w:rFonts w:cstheme="minorHAnsi"/>
          <w:sz w:val="24"/>
          <w:szCs w:val="24"/>
        </w:rPr>
        <w:t xml:space="preserve"> and researchers. Despite the distinct separation of content, there is some overlap </w:t>
      </w:r>
      <w:r w:rsidR="009675DC">
        <w:rPr>
          <w:rFonts w:cstheme="minorHAnsi"/>
          <w:sz w:val="24"/>
          <w:szCs w:val="24"/>
        </w:rPr>
        <w:t xml:space="preserve">between the areas in terms of non-legal guidance. </w:t>
      </w:r>
    </w:p>
    <w:p w14:paraId="0F8CDF8A" w14:textId="7CE2D3D0" w:rsidR="009675DC" w:rsidRDefault="009675DC" w:rsidP="00A653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find you require additional support or have a </w:t>
      </w:r>
      <w:r w:rsidR="00CB49D4">
        <w:rPr>
          <w:rFonts w:cstheme="minorHAnsi"/>
          <w:sz w:val="24"/>
          <w:szCs w:val="24"/>
        </w:rPr>
        <w:t>copyright-based</w:t>
      </w:r>
      <w:r>
        <w:rPr>
          <w:rFonts w:cstheme="minorHAnsi"/>
          <w:sz w:val="24"/>
          <w:szCs w:val="24"/>
        </w:rPr>
        <w:t xml:space="preserve"> query around the use of social media, please direct them to: </w:t>
      </w:r>
      <w:hyperlink r:id="rId8" w:history="1">
        <w:r w:rsidR="00682111" w:rsidRPr="00EF43B8">
          <w:rPr>
            <w:rStyle w:val="Hyperlink"/>
            <w:rFonts w:cstheme="minorHAnsi"/>
            <w:sz w:val="24"/>
            <w:szCs w:val="24"/>
          </w:rPr>
          <w:t>copyright-queries@glasgow.ac.uk</w:t>
        </w:r>
      </w:hyperlink>
    </w:p>
    <w:p w14:paraId="48DFCE0C" w14:textId="77777777" w:rsidR="00682111" w:rsidRDefault="00682111" w:rsidP="00A6539B">
      <w:pPr>
        <w:rPr>
          <w:rFonts w:cstheme="minorHAnsi"/>
          <w:sz w:val="24"/>
          <w:szCs w:val="24"/>
        </w:rPr>
      </w:pPr>
    </w:p>
    <w:p w14:paraId="73DB889D" w14:textId="77777777" w:rsidR="00286CB9" w:rsidRDefault="00286CB9" w:rsidP="00A6539B">
      <w:pPr>
        <w:rPr>
          <w:rFonts w:cstheme="minorHAnsi"/>
          <w:sz w:val="24"/>
          <w:szCs w:val="24"/>
        </w:rPr>
      </w:pPr>
    </w:p>
    <w:p w14:paraId="155074C0" w14:textId="6D06E55F" w:rsidR="000A202C" w:rsidRDefault="000A202C" w:rsidP="00A6539B">
      <w:pPr>
        <w:rPr>
          <w:rFonts w:cstheme="minorHAnsi"/>
          <w:sz w:val="24"/>
          <w:szCs w:val="24"/>
        </w:rPr>
      </w:pPr>
    </w:p>
    <w:p w14:paraId="059F4DB6" w14:textId="77777777" w:rsidR="0013480A" w:rsidRDefault="0013480A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677306FE" w14:textId="2B354C47" w:rsidR="007F7506" w:rsidRDefault="007F7506" w:rsidP="007F7506">
      <w:pPr>
        <w:pStyle w:val="Heading1"/>
      </w:pPr>
      <w:bookmarkStart w:id="1" w:name="_Toc104476403"/>
      <w:r>
        <w:lastRenderedPageBreak/>
        <w:t>1. social media for staff</w:t>
      </w:r>
      <w:bookmarkEnd w:id="1"/>
    </w:p>
    <w:p w14:paraId="42E02573" w14:textId="77777777" w:rsidR="007F7506" w:rsidRDefault="007F7506" w:rsidP="007F7506">
      <w:pPr>
        <w:rPr>
          <w:sz w:val="24"/>
          <w:szCs w:val="24"/>
        </w:rPr>
      </w:pPr>
    </w:p>
    <w:p w14:paraId="67020E9F" w14:textId="2D55F3B7" w:rsidR="007F7506" w:rsidRDefault="00293709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Social media platforms, enable posts to be made frequently and easily via different devices, i.e., a laptop, mobile phone, or tablet. With this comes </w:t>
      </w:r>
      <w:r w:rsidR="00866409">
        <w:rPr>
          <w:rFonts w:ascii="Calibri" w:eastAsiaTheme="majorEastAsia" w:hAnsi="Calibri" w:cstheme="majorBidi"/>
          <w:sz w:val="24"/>
          <w:szCs w:val="24"/>
        </w:rPr>
        <w:t>potential infringement</w:t>
      </w:r>
      <w:r>
        <w:rPr>
          <w:rFonts w:ascii="Calibri" w:eastAsiaTheme="majorEastAsia" w:hAnsi="Calibri" w:cstheme="majorBidi"/>
          <w:sz w:val="24"/>
          <w:szCs w:val="24"/>
        </w:rPr>
        <w:t>, as the casual nature of the platforms can be misleading</w:t>
      </w:r>
      <w:r w:rsidR="00866409">
        <w:rPr>
          <w:rFonts w:ascii="Calibri" w:eastAsiaTheme="majorEastAsia" w:hAnsi="Calibri" w:cstheme="majorBidi"/>
          <w:sz w:val="24"/>
          <w:szCs w:val="24"/>
        </w:rPr>
        <w:t>, and lead to the assumption that copyright law does not apply (it still does).</w:t>
      </w:r>
      <w:r w:rsidR="00B4201D">
        <w:rPr>
          <w:rFonts w:ascii="Calibri" w:eastAsiaTheme="majorEastAsia" w:hAnsi="Calibri" w:cstheme="majorBidi"/>
          <w:sz w:val="24"/>
          <w:szCs w:val="24"/>
        </w:rPr>
        <w:t xml:space="preserve"> Coupled with heightened copyright infringement, is the public nature of the platforms which means you aren’t just communicating with one or two people, but a global audience. You should be mindful not post anything you don’t own</w:t>
      </w:r>
      <w:r w:rsidR="00CA2FF4">
        <w:rPr>
          <w:rFonts w:ascii="Calibri" w:eastAsiaTheme="majorEastAsia" w:hAnsi="Calibri" w:cstheme="majorBidi"/>
          <w:sz w:val="24"/>
          <w:szCs w:val="24"/>
        </w:rPr>
        <w:t xml:space="preserve"> via the internet (including social media platforms) unless you have written permission</w:t>
      </w:r>
      <w:r w:rsidR="00A20843">
        <w:rPr>
          <w:rFonts w:ascii="Calibri" w:eastAsiaTheme="majorEastAsia" w:hAnsi="Calibri" w:cstheme="majorBidi"/>
          <w:sz w:val="24"/>
          <w:szCs w:val="24"/>
        </w:rPr>
        <w:t>.</w:t>
      </w:r>
      <w:r w:rsidR="00AD38AF">
        <w:rPr>
          <w:rFonts w:ascii="Calibri" w:eastAsiaTheme="majorEastAsia" w:hAnsi="Calibri" w:cstheme="majorBidi"/>
          <w:sz w:val="24"/>
          <w:szCs w:val="24"/>
        </w:rPr>
        <w:t xml:space="preserve"> This is especially relevant, as you will be held accountable, not the social media platform, if you upload something that infringes copyright </w:t>
      </w:r>
      <w:r w:rsidR="001F5108">
        <w:rPr>
          <w:rFonts w:ascii="Calibri" w:eastAsiaTheme="majorEastAsia" w:hAnsi="Calibri" w:cstheme="majorBidi"/>
          <w:sz w:val="24"/>
          <w:szCs w:val="24"/>
        </w:rPr>
        <w:t>or is unlawful.</w:t>
      </w:r>
      <w:r w:rsidR="00762C1B">
        <w:rPr>
          <w:rFonts w:ascii="Calibri" w:eastAsiaTheme="majorEastAsia" w:hAnsi="Calibri" w:cstheme="majorBidi"/>
          <w:sz w:val="24"/>
          <w:szCs w:val="24"/>
        </w:rPr>
        <w:t xml:space="preserve"> When sharing other people’s lawful content online, best practice is to link to it, as opposed to uploading it yourself.</w:t>
      </w:r>
    </w:p>
    <w:p w14:paraId="61D13F8A" w14:textId="48267E3D" w:rsidR="00237B59" w:rsidRDefault="00237B59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When using social media, you should read the terms and conditions associated with </w:t>
      </w:r>
      <w:r w:rsidR="00AD38AF">
        <w:rPr>
          <w:rFonts w:ascii="Calibri" w:eastAsiaTheme="majorEastAsia" w:hAnsi="Calibri" w:cstheme="majorBidi"/>
          <w:sz w:val="24"/>
          <w:szCs w:val="24"/>
        </w:rPr>
        <w:t>a particular platform</w:t>
      </w:r>
      <w:r w:rsidR="008A64A8">
        <w:rPr>
          <w:rFonts w:ascii="Calibri" w:eastAsiaTheme="majorEastAsia" w:hAnsi="Calibri" w:cstheme="majorBidi"/>
          <w:sz w:val="24"/>
          <w:szCs w:val="24"/>
        </w:rPr>
        <w:t xml:space="preserve"> before you sign up</w:t>
      </w:r>
      <w:r w:rsidR="00AD38AF">
        <w:rPr>
          <w:rFonts w:ascii="Calibri" w:eastAsiaTheme="majorEastAsia" w:hAnsi="Calibri" w:cstheme="majorBidi"/>
          <w:sz w:val="24"/>
          <w:szCs w:val="24"/>
        </w:rPr>
        <w:t xml:space="preserve">, as </w:t>
      </w:r>
      <w:r w:rsidR="001F5108">
        <w:rPr>
          <w:rFonts w:ascii="Calibri" w:eastAsiaTheme="majorEastAsia" w:hAnsi="Calibri" w:cstheme="majorBidi"/>
          <w:sz w:val="24"/>
          <w:szCs w:val="24"/>
        </w:rPr>
        <w:t xml:space="preserve">this will give insight into what rights you have. </w:t>
      </w:r>
      <w:r w:rsidR="008A64A8">
        <w:rPr>
          <w:rFonts w:ascii="Calibri" w:eastAsiaTheme="majorEastAsia" w:hAnsi="Calibri" w:cstheme="majorBidi"/>
          <w:sz w:val="24"/>
          <w:szCs w:val="24"/>
        </w:rPr>
        <w:t xml:space="preserve">Most platforms 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let you maintain the copyright to your own </w:t>
      </w:r>
      <w:r w:rsidR="00572D4A">
        <w:rPr>
          <w:rFonts w:ascii="Calibri" w:eastAsiaTheme="majorEastAsia" w:hAnsi="Calibri" w:cstheme="majorBidi"/>
          <w:sz w:val="24"/>
          <w:szCs w:val="24"/>
        </w:rPr>
        <w:t>work.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 </w:t>
      </w:r>
      <w:r w:rsidR="00572D4A">
        <w:rPr>
          <w:rFonts w:ascii="Calibri" w:eastAsiaTheme="majorEastAsia" w:hAnsi="Calibri" w:cstheme="majorBidi"/>
          <w:sz w:val="24"/>
          <w:szCs w:val="24"/>
        </w:rPr>
        <w:t>H</w:t>
      </w:r>
      <w:r w:rsidR="007D3C7B">
        <w:rPr>
          <w:rFonts w:ascii="Calibri" w:eastAsiaTheme="majorEastAsia" w:hAnsi="Calibri" w:cstheme="majorBidi"/>
          <w:sz w:val="24"/>
          <w:szCs w:val="24"/>
        </w:rPr>
        <w:t>owever</w:t>
      </w:r>
      <w:r w:rsidR="00572D4A">
        <w:rPr>
          <w:rFonts w:ascii="Calibri" w:eastAsiaTheme="majorEastAsia" w:hAnsi="Calibri" w:cstheme="majorBidi"/>
          <w:sz w:val="24"/>
          <w:szCs w:val="24"/>
        </w:rPr>
        <w:t>,</w:t>
      </w:r>
      <w:r w:rsidR="007D3C7B">
        <w:rPr>
          <w:rFonts w:ascii="Calibri" w:eastAsiaTheme="majorEastAsia" w:hAnsi="Calibri" w:cstheme="majorBidi"/>
          <w:sz w:val="24"/>
          <w:szCs w:val="24"/>
        </w:rPr>
        <w:t xml:space="preserve"> you should be mindful of </w:t>
      </w:r>
      <w:r w:rsidR="00572D4A">
        <w:rPr>
          <w:rFonts w:ascii="Calibri" w:eastAsiaTheme="majorEastAsia" w:hAnsi="Calibri" w:cstheme="majorBidi"/>
          <w:sz w:val="24"/>
          <w:szCs w:val="24"/>
        </w:rPr>
        <w:t xml:space="preserve">almost </w:t>
      </w:r>
      <w:r w:rsidR="00E45648">
        <w:rPr>
          <w:rFonts w:ascii="Calibri" w:eastAsiaTheme="majorEastAsia" w:hAnsi="Calibri" w:cstheme="majorBidi"/>
          <w:sz w:val="24"/>
          <w:szCs w:val="24"/>
        </w:rPr>
        <w:t>all</w:t>
      </w:r>
      <w:r w:rsidR="00572D4A">
        <w:rPr>
          <w:rFonts w:ascii="Calibri" w:eastAsiaTheme="majorEastAsia" w:hAnsi="Calibri" w:cstheme="majorBidi"/>
          <w:sz w:val="24"/>
          <w:szCs w:val="24"/>
        </w:rPr>
        <w:t xml:space="preserve"> these sites have a clause stating you grant them a global, non-exclusive, royalty free licence to adapt, copy, distribute, process (and even sub licence), your uploaded material. This means you still own your </w:t>
      </w:r>
      <w:r w:rsidR="00F952DC">
        <w:rPr>
          <w:rFonts w:ascii="Calibri" w:eastAsiaTheme="majorEastAsia" w:hAnsi="Calibri" w:cstheme="majorBidi"/>
          <w:sz w:val="24"/>
          <w:szCs w:val="24"/>
        </w:rPr>
        <w:t xml:space="preserve">content, but Twitter, LinkedIn (or any of the others), can use your material in any way they see fit, without having to compensate you or ask for your permission. </w:t>
      </w:r>
    </w:p>
    <w:p w14:paraId="49CA2FD0" w14:textId="6A14F8EC" w:rsidR="00F952DC" w:rsidRDefault="004E2B4B" w:rsidP="00965901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When it comes to protecting your intellectual property when using social media, the simplest solution is not to upload it to any platform. There are other </w:t>
      </w:r>
      <w:r w:rsidR="00CB264A">
        <w:rPr>
          <w:rFonts w:ascii="Calibri" w:eastAsiaTheme="majorEastAsia" w:hAnsi="Calibri" w:cstheme="majorBidi"/>
          <w:sz w:val="24"/>
          <w:szCs w:val="24"/>
        </w:rPr>
        <w:t xml:space="preserve">private, online alternatives that will let you share your work via </w:t>
      </w:r>
      <w:r w:rsidR="0048046E">
        <w:rPr>
          <w:rFonts w:ascii="Calibri" w:eastAsiaTheme="majorEastAsia" w:hAnsi="Calibri" w:cstheme="majorBidi"/>
          <w:sz w:val="24"/>
          <w:szCs w:val="24"/>
        </w:rPr>
        <w:t xml:space="preserve">private file sharing services, or cloud-based platforms. If you do decide to share your work via a social media platform, you should </w:t>
      </w:r>
      <w:r w:rsidR="004B7935">
        <w:rPr>
          <w:rFonts w:ascii="Calibri" w:eastAsiaTheme="majorEastAsia" w:hAnsi="Calibri" w:cstheme="majorBidi"/>
          <w:sz w:val="24"/>
          <w:szCs w:val="24"/>
        </w:rPr>
        <w:t xml:space="preserve">consider putting a clear copyright statement on it. Although, this may not stop your work from being unlawfully infringed, it does mean the person(s) cannot say they were unaware that </w:t>
      </w:r>
      <w:proofErr w:type="gramStart"/>
      <w:r w:rsidR="004B7935">
        <w:rPr>
          <w:rFonts w:ascii="Calibri" w:eastAsiaTheme="majorEastAsia" w:hAnsi="Calibri" w:cstheme="majorBidi"/>
          <w:sz w:val="24"/>
          <w:szCs w:val="24"/>
        </w:rPr>
        <w:t>is</w:t>
      </w:r>
      <w:proofErr w:type="gramEnd"/>
      <w:r w:rsidR="004B7935">
        <w:rPr>
          <w:rFonts w:ascii="Calibri" w:eastAsiaTheme="majorEastAsia" w:hAnsi="Calibri" w:cstheme="majorBidi"/>
          <w:sz w:val="24"/>
          <w:szCs w:val="24"/>
        </w:rPr>
        <w:t xml:space="preserve"> was protected. </w:t>
      </w:r>
      <w:r w:rsidR="00372ED1">
        <w:rPr>
          <w:rFonts w:ascii="Calibri" w:eastAsiaTheme="majorEastAsia" w:hAnsi="Calibri" w:cstheme="majorBidi"/>
          <w:sz w:val="24"/>
          <w:szCs w:val="24"/>
        </w:rPr>
        <w:t xml:space="preserve">This would also result in, it being easier for you to get your work removed, when (and if) you request it get taken down. </w:t>
      </w:r>
      <w:r w:rsidR="000704D9">
        <w:rPr>
          <w:rFonts w:ascii="Calibri" w:eastAsiaTheme="majorEastAsia" w:hAnsi="Calibri" w:cstheme="majorBidi"/>
          <w:sz w:val="24"/>
          <w:szCs w:val="24"/>
        </w:rPr>
        <w:br/>
      </w:r>
      <w:r w:rsidR="000704D9">
        <w:rPr>
          <w:rFonts w:ascii="Calibri" w:eastAsiaTheme="majorEastAsia" w:hAnsi="Calibri" w:cstheme="majorBidi"/>
          <w:sz w:val="24"/>
          <w:szCs w:val="24"/>
        </w:rPr>
        <w:br/>
      </w:r>
      <w:r w:rsidR="000704D9" w:rsidRPr="00D464EC">
        <w:rPr>
          <w:rFonts w:ascii="Calibri" w:eastAsiaTheme="majorEastAsia" w:hAnsi="Calibri" w:cstheme="majorBidi"/>
          <w:b/>
          <w:bCs/>
          <w:sz w:val="24"/>
          <w:szCs w:val="24"/>
        </w:rPr>
        <w:t xml:space="preserve">N.B. for </w:t>
      </w:r>
      <w:r w:rsidR="00D23615" w:rsidRPr="00D464EC">
        <w:rPr>
          <w:rFonts w:ascii="Calibri" w:eastAsiaTheme="majorEastAsia" w:hAnsi="Calibri" w:cstheme="majorBidi"/>
          <w:b/>
          <w:bCs/>
          <w:sz w:val="24"/>
          <w:szCs w:val="24"/>
        </w:rPr>
        <w:t xml:space="preserve">non-legal guidance around how best to advise students when using blogs and wikis, please refer to </w:t>
      </w:r>
      <w:hyperlink r:id="rId9" w:history="1">
        <w:r w:rsidR="00D23615" w:rsidRPr="00D464EC">
          <w:rPr>
            <w:rStyle w:val="Hyperlink"/>
            <w:rFonts w:ascii="Calibri" w:eastAsiaTheme="majorEastAsia" w:hAnsi="Calibri" w:cstheme="majorBidi"/>
            <w:b/>
            <w:bCs/>
            <w:sz w:val="24"/>
            <w:szCs w:val="24"/>
          </w:rPr>
          <w:t>this document</w:t>
        </w:r>
      </w:hyperlink>
      <w:r w:rsidR="002140F3" w:rsidRPr="00D464EC">
        <w:rPr>
          <w:rFonts w:ascii="Calibri" w:eastAsiaTheme="majorEastAsia" w:hAnsi="Calibri" w:cstheme="majorBidi"/>
          <w:b/>
          <w:bCs/>
          <w:sz w:val="24"/>
          <w:szCs w:val="24"/>
        </w:rPr>
        <w:t xml:space="preserve"> (page 7)</w:t>
      </w:r>
      <w:r w:rsidR="00D23615" w:rsidRPr="00D464EC">
        <w:rPr>
          <w:rFonts w:ascii="Calibri" w:eastAsiaTheme="majorEastAsia" w:hAnsi="Calibri" w:cstheme="majorBidi"/>
          <w:b/>
          <w:bCs/>
          <w:sz w:val="24"/>
          <w:szCs w:val="24"/>
        </w:rPr>
        <w:t>.</w:t>
      </w:r>
      <w:r w:rsidR="00D23615">
        <w:rPr>
          <w:rFonts w:ascii="Calibri" w:eastAsiaTheme="majorEastAsia" w:hAnsi="Calibri" w:cstheme="majorBidi"/>
          <w:sz w:val="24"/>
          <w:szCs w:val="24"/>
        </w:rPr>
        <w:t xml:space="preserve"> </w:t>
      </w:r>
    </w:p>
    <w:p w14:paraId="205BB006" w14:textId="77777777" w:rsidR="00572D4A" w:rsidRDefault="00572D4A" w:rsidP="00965901">
      <w:pPr>
        <w:rPr>
          <w:rFonts w:ascii="Calibri" w:eastAsiaTheme="majorEastAsia" w:hAnsi="Calibri" w:cstheme="majorBidi"/>
          <w:sz w:val="24"/>
          <w:szCs w:val="24"/>
        </w:rPr>
      </w:pPr>
    </w:p>
    <w:p w14:paraId="27EA8FB0" w14:textId="77777777" w:rsidR="00CA2FF4" w:rsidRPr="00965901" w:rsidRDefault="00CA2FF4" w:rsidP="00965901">
      <w:pPr>
        <w:rPr>
          <w:rFonts w:ascii="Calibri" w:eastAsiaTheme="majorEastAsia" w:hAnsi="Calibri" w:cstheme="majorBidi"/>
          <w:sz w:val="24"/>
          <w:szCs w:val="24"/>
        </w:rPr>
      </w:pPr>
    </w:p>
    <w:p w14:paraId="140BFA1C" w14:textId="77777777" w:rsidR="007F7506" w:rsidRDefault="007F7506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178D1CE5" w14:textId="440BCEDE" w:rsidR="00B80E31" w:rsidRDefault="00B80E31" w:rsidP="00B80E31">
      <w:pPr>
        <w:pStyle w:val="Heading1"/>
      </w:pPr>
      <w:bookmarkStart w:id="2" w:name="_Toc104476404"/>
      <w:r>
        <w:lastRenderedPageBreak/>
        <w:t>2. social media for students</w:t>
      </w:r>
      <w:bookmarkEnd w:id="2"/>
    </w:p>
    <w:p w14:paraId="1B9A4AAB" w14:textId="77777777" w:rsidR="00B80E31" w:rsidRDefault="00B80E31" w:rsidP="00B80E31">
      <w:pPr>
        <w:rPr>
          <w:sz w:val="24"/>
          <w:szCs w:val="24"/>
        </w:rPr>
      </w:pPr>
    </w:p>
    <w:p w14:paraId="0944CB96" w14:textId="77777777" w:rsidR="00B80E31" w:rsidRDefault="00B80E31" w:rsidP="00B80E31">
      <w:pPr>
        <w:rPr>
          <w:sz w:val="24"/>
          <w:szCs w:val="24"/>
        </w:rPr>
      </w:pPr>
      <w:r>
        <w:rPr>
          <w:sz w:val="24"/>
          <w:szCs w:val="24"/>
        </w:rPr>
        <w:t>Social Media can be viewed as being “casual” or informal, however this doesn’t mean copyright laws &amp; intellectual property don’t apply to these platforms. You should be aware of the following points covered below, when you consider using platforms, like Facebook, Instagram, Twitter and TikTok.</w:t>
      </w:r>
      <w:r>
        <w:rPr>
          <w:sz w:val="24"/>
          <w:szCs w:val="24"/>
        </w:rPr>
        <w:br/>
      </w:r>
    </w:p>
    <w:p w14:paraId="2F42E1F4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You should not upload anything you don’t own, unless you have written permission from the rights holder (copyright owner)</w:t>
      </w:r>
    </w:p>
    <w:p w14:paraId="33E32AC7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Examine the terms and conditions associated with the social media platform you sign up to &amp; check for copyright information (if you don’t find, do not assume that copyright doesn’t exist)</w:t>
      </w:r>
    </w:p>
    <w:p w14:paraId="2CECE5AB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 w:rsidRPr="006D19D6">
        <w:rPr>
          <w:rFonts w:ascii="Calibri" w:eastAsiaTheme="majorEastAsia" w:hAnsi="Calibri" w:cstheme="majorBidi"/>
          <w:sz w:val="24"/>
          <w:szCs w:val="24"/>
        </w:rPr>
        <w:t xml:space="preserve">When posting links on social media, only link to genuine, lawful content </w:t>
      </w:r>
      <w:r>
        <w:rPr>
          <w:rFonts w:ascii="Calibri" w:eastAsiaTheme="majorEastAsia" w:hAnsi="Calibri" w:cstheme="majorBidi"/>
          <w:sz w:val="24"/>
          <w:szCs w:val="24"/>
        </w:rPr>
        <w:t>or reuse content that has a Creative Commons licence associated with it</w:t>
      </w:r>
    </w:p>
    <w:p w14:paraId="17338EA4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Do not share copyright protected content (i.e., items from a reading list) you have downloaded from a </w:t>
      </w:r>
      <w:proofErr w:type="spellStart"/>
      <w:r>
        <w:rPr>
          <w:rFonts w:ascii="Calibri" w:eastAsiaTheme="majorEastAsia" w:hAnsi="Calibri" w:cstheme="majorBidi"/>
          <w:sz w:val="24"/>
          <w:szCs w:val="24"/>
        </w:rPr>
        <w:t>UofG</w:t>
      </w:r>
      <w:proofErr w:type="spellEnd"/>
      <w:r>
        <w:rPr>
          <w:rFonts w:ascii="Calibri" w:eastAsiaTheme="majorEastAsia" w:hAnsi="Calibri" w:cstheme="majorBidi"/>
          <w:sz w:val="24"/>
          <w:szCs w:val="24"/>
        </w:rPr>
        <w:t xml:space="preserve"> course found on Moodle and repost on a Social Media platform, any website or via email</w:t>
      </w:r>
    </w:p>
    <w:p w14:paraId="2FF3E1ED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Don’t email or share copyright protected material you have legally downloaded to anyone else, especially via social media or Moodle</w:t>
      </w:r>
    </w:p>
    <w:p w14:paraId="3A2F0B5A" w14:textId="77777777" w:rsidR="00B80E31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If you encounter your own content posted on someone else’s site, then you’re well within your rights to contact the infringing owner, requesting your material is removed</w:t>
      </w:r>
    </w:p>
    <w:p w14:paraId="39D355C3" w14:textId="77777777" w:rsidR="00B80E31" w:rsidRPr="006D19D6" w:rsidRDefault="00B80E31" w:rsidP="00B80E31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Remember, no social media platform will be held accountable if you upload content which is unlawful, and or violates copyright law</w:t>
      </w:r>
    </w:p>
    <w:p w14:paraId="28C48E20" w14:textId="3BD3B677" w:rsidR="00B80E31" w:rsidRDefault="00B80E31">
      <w:pPr>
        <w:rPr>
          <w:rFonts w:ascii="Calibri" w:eastAsiaTheme="majorEastAsia" w:hAnsi="Calibri" w:cstheme="majorBidi"/>
          <w:b/>
          <w:bCs/>
          <w:color w:val="003865"/>
          <w:sz w:val="40"/>
          <w:szCs w:val="28"/>
        </w:rPr>
      </w:pPr>
      <w:r>
        <w:br w:type="page"/>
      </w:r>
    </w:p>
    <w:p w14:paraId="6615D398" w14:textId="449F27BE" w:rsidR="00172A1D" w:rsidRDefault="00653616" w:rsidP="00172A1D">
      <w:pPr>
        <w:pStyle w:val="Heading1"/>
      </w:pPr>
      <w:bookmarkStart w:id="3" w:name="_Toc104476405"/>
      <w:r>
        <w:lastRenderedPageBreak/>
        <w:t>3</w:t>
      </w:r>
      <w:r w:rsidR="00172A1D">
        <w:t>. social media</w:t>
      </w:r>
      <w:r>
        <w:t xml:space="preserve"> for researchers</w:t>
      </w:r>
      <w:bookmarkEnd w:id="3"/>
    </w:p>
    <w:p w14:paraId="04EC5496" w14:textId="77777777" w:rsidR="00441340" w:rsidRDefault="00441340">
      <w:pPr>
        <w:rPr>
          <w:sz w:val="24"/>
          <w:szCs w:val="24"/>
        </w:rPr>
      </w:pPr>
    </w:p>
    <w:p w14:paraId="4B073C89" w14:textId="3B39C44C" w:rsidR="00756FAF" w:rsidRDefault="00756FAF">
      <w:pPr>
        <w:rPr>
          <w:sz w:val="24"/>
          <w:szCs w:val="24"/>
        </w:rPr>
      </w:pPr>
      <w:r>
        <w:rPr>
          <w:sz w:val="24"/>
          <w:szCs w:val="24"/>
        </w:rPr>
        <w:t>The use of social media platforms like Twitter</w:t>
      </w:r>
      <w:r w:rsidR="002703E1">
        <w:rPr>
          <w:sz w:val="24"/>
          <w:szCs w:val="24"/>
        </w:rPr>
        <w:t xml:space="preserve">, </w:t>
      </w:r>
      <w:r>
        <w:rPr>
          <w:sz w:val="24"/>
          <w:szCs w:val="24"/>
        </w:rPr>
        <w:t>Facebook</w:t>
      </w:r>
      <w:r w:rsidR="002703E1">
        <w:rPr>
          <w:sz w:val="24"/>
          <w:szCs w:val="24"/>
        </w:rPr>
        <w:t>, and LinkedIn</w:t>
      </w:r>
      <w:r>
        <w:rPr>
          <w:sz w:val="24"/>
          <w:szCs w:val="24"/>
        </w:rPr>
        <w:t xml:space="preserve"> is becoming increasingly popular amongst researchers </w:t>
      </w:r>
      <w:r w:rsidR="00004773">
        <w:rPr>
          <w:sz w:val="24"/>
          <w:szCs w:val="24"/>
        </w:rPr>
        <w:t>to</w:t>
      </w:r>
      <w:r>
        <w:rPr>
          <w:sz w:val="24"/>
          <w:szCs w:val="24"/>
        </w:rPr>
        <w:t xml:space="preserve"> publicise and promote their </w:t>
      </w:r>
      <w:r w:rsidR="002703E1">
        <w:rPr>
          <w:sz w:val="24"/>
          <w:szCs w:val="24"/>
        </w:rPr>
        <w:t xml:space="preserve">own work </w:t>
      </w:r>
      <w:r w:rsidR="00004773">
        <w:rPr>
          <w:sz w:val="24"/>
          <w:szCs w:val="24"/>
        </w:rPr>
        <w:t>and develop</w:t>
      </w:r>
      <w:r w:rsidR="002703E1">
        <w:rPr>
          <w:sz w:val="24"/>
          <w:szCs w:val="24"/>
        </w:rPr>
        <w:t xml:space="preserve"> a professional network to exchange knowledge and good practice. </w:t>
      </w:r>
      <w:r w:rsidR="00F54859">
        <w:rPr>
          <w:sz w:val="24"/>
          <w:szCs w:val="24"/>
        </w:rPr>
        <w:t xml:space="preserve">Therefore, </w:t>
      </w:r>
      <w:r w:rsidR="00FB7E6A">
        <w:rPr>
          <w:sz w:val="24"/>
          <w:szCs w:val="24"/>
        </w:rPr>
        <w:t>it’s</w:t>
      </w:r>
      <w:r w:rsidR="00F54859">
        <w:rPr>
          <w:sz w:val="24"/>
          <w:szCs w:val="24"/>
        </w:rPr>
        <w:t xml:space="preserve"> important to </w:t>
      </w:r>
      <w:r w:rsidR="00653616">
        <w:rPr>
          <w:sz w:val="24"/>
          <w:szCs w:val="24"/>
        </w:rPr>
        <w:t>understand</w:t>
      </w:r>
      <w:r w:rsidR="00F54859">
        <w:rPr>
          <w:sz w:val="24"/>
          <w:szCs w:val="24"/>
        </w:rPr>
        <w:t xml:space="preserve"> how to make use of social media from copyright and </w:t>
      </w:r>
      <w:r w:rsidR="00B620ED">
        <w:rPr>
          <w:sz w:val="24"/>
          <w:szCs w:val="24"/>
        </w:rPr>
        <w:t>research-based</w:t>
      </w:r>
      <w:r w:rsidR="00F54859">
        <w:rPr>
          <w:sz w:val="24"/>
          <w:szCs w:val="24"/>
        </w:rPr>
        <w:t xml:space="preserve"> perspectives. </w:t>
      </w:r>
    </w:p>
    <w:p w14:paraId="31E35EFF" w14:textId="6AE5CDE6" w:rsidR="00004773" w:rsidRDefault="00004773">
      <w:pPr>
        <w:rPr>
          <w:sz w:val="24"/>
          <w:szCs w:val="24"/>
        </w:rPr>
      </w:pPr>
      <w:r>
        <w:rPr>
          <w:sz w:val="24"/>
          <w:szCs w:val="24"/>
        </w:rPr>
        <w:t xml:space="preserve">If you make use of a social media platform, it is advisable to read the terms and conditions associated with </w:t>
      </w:r>
      <w:r w:rsidR="007665E8">
        <w:rPr>
          <w:sz w:val="24"/>
          <w:szCs w:val="24"/>
        </w:rPr>
        <w:t>them</w:t>
      </w:r>
      <w:r w:rsidR="002D12E4">
        <w:rPr>
          <w:sz w:val="24"/>
          <w:szCs w:val="24"/>
        </w:rPr>
        <w:t xml:space="preserve">, and examine how (and to what capacity), they reuse your personal information and content (such as images/photographs), you upload to their site. </w:t>
      </w:r>
    </w:p>
    <w:p w14:paraId="0D18DA95" w14:textId="665D61C7" w:rsidR="002D12E4" w:rsidRDefault="003655E9">
      <w:pPr>
        <w:rPr>
          <w:rFonts w:ascii="Calibri" w:eastAsiaTheme="majorEastAsia" w:hAnsi="Calibri" w:cstheme="majorBidi"/>
          <w:sz w:val="24"/>
          <w:szCs w:val="24"/>
        </w:rPr>
      </w:pPr>
      <w:r>
        <w:rPr>
          <w:sz w:val="24"/>
          <w:szCs w:val="24"/>
        </w:rPr>
        <w:t>Before sharing content</w:t>
      </w:r>
      <w:r w:rsidR="00C362BC">
        <w:rPr>
          <w:sz w:val="24"/>
          <w:szCs w:val="24"/>
        </w:rPr>
        <w:t xml:space="preserve"> (i.e., images)</w:t>
      </w:r>
      <w:r>
        <w:rPr>
          <w:sz w:val="24"/>
          <w:szCs w:val="24"/>
        </w:rPr>
        <w:t xml:space="preserve"> on social media platform, it’s worthwhile considering how sensitive </w:t>
      </w:r>
      <w:r w:rsidR="00C362BC">
        <w:rPr>
          <w:sz w:val="24"/>
          <w:szCs w:val="24"/>
        </w:rPr>
        <w:t>and valuable is it in relation to your research? As other users could potentially use your content without asking for your permission</w:t>
      </w:r>
      <w:r w:rsidR="00766D44">
        <w:rPr>
          <w:sz w:val="24"/>
          <w:szCs w:val="24"/>
        </w:rPr>
        <w:t xml:space="preserve">. If another individual or body has used your content without asking for your permission, you’re well within your rights to </w:t>
      </w:r>
      <w:r w:rsidR="00A50F07">
        <w:rPr>
          <w:rFonts w:ascii="Calibri" w:eastAsiaTheme="majorEastAsia" w:hAnsi="Calibri" w:cstheme="majorBidi"/>
          <w:sz w:val="24"/>
          <w:szCs w:val="24"/>
        </w:rPr>
        <w:t>contact the infringing owner, requesting your material is removed.</w:t>
      </w:r>
    </w:p>
    <w:p w14:paraId="277CE9A9" w14:textId="4D6EF91E" w:rsidR="003754C9" w:rsidRDefault="003754C9">
      <w:p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Below are some other key factors you should be aware of when </w:t>
      </w:r>
    </w:p>
    <w:p w14:paraId="063A294A" w14:textId="77777777" w:rsidR="00441340" w:rsidRDefault="00441340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 xml:space="preserve">Do not share copyright protected content (i.e., items from a reading list) you have downloaded from a </w:t>
      </w:r>
      <w:proofErr w:type="spellStart"/>
      <w:r>
        <w:rPr>
          <w:rFonts w:ascii="Calibri" w:eastAsiaTheme="majorEastAsia" w:hAnsi="Calibri" w:cstheme="majorBidi"/>
          <w:sz w:val="24"/>
          <w:szCs w:val="24"/>
        </w:rPr>
        <w:t>UofG</w:t>
      </w:r>
      <w:proofErr w:type="spellEnd"/>
      <w:r>
        <w:rPr>
          <w:rFonts w:ascii="Calibri" w:eastAsiaTheme="majorEastAsia" w:hAnsi="Calibri" w:cstheme="majorBidi"/>
          <w:sz w:val="24"/>
          <w:szCs w:val="24"/>
        </w:rPr>
        <w:t xml:space="preserve"> course found on Moodle and repost on a Social Media platform, any website or via email</w:t>
      </w:r>
    </w:p>
    <w:p w14:paraId="004EBC53" w14:textId="2EA5E6D7" w:rsidR="00441340" w:rsidRDefault="00441340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Don’t email or share copyright protected material you have legally downloaded to anyone else, especially via social media or Moodle</w:t>
      </w:r>
    </w:p>
    <w:p w14:paraId="2D95851F" w14:textId="7FB0E647" w:rsidR="00441340" w:rsidRPr="00441340" w:rsidRDefault="00441340" w:rsidP="00441340">
      <w:pPr>
        <w:pStyle w:val="ListParagraph"/>
        <w:numPr>
          <w:ilvl w:val="0"/>
          <w:numId w:val="18"/>
        </w:numPr>
        <w:rPr>
          <w:rFonts w:ascii="Calibri" w:eastAsiaTheme="majorEastAsia" w:hAnsi="Calibri" w:cstheme="majorBidi"/>
          <w:color w:val="003865"/>
          <w:sz w:val="24"/>
          <w:szCs w:val="24"/>
        </w:rPr>
      </w:pPr>
      <w:r>
        <w:rPr>
          <w:sz w:val="24"/>
          <w:szCs w:val="24"/>
        </w:rPr>
        <w:t>You should not upload anything you don’t own, unless you have written permission from the rights holder (copyright owner)</w:t>
      </w:r>
    </w:p>
    <w:p w14:paraId="3557D95A" w14:textId="77777777" w:rsidR="00441340" w:rsidRDefault="00441340">
      <w:pPr>
        <w:rPr>
          <w:rFonts w:ascii="Calibri" w:eastAsiaTheme="majorEastAsia" w:hAnsi="Calibri" w:cstheme="majorBidi"/>
          <w:sz w:val="24"/>
          <w:szCs w:val="24"/>
        </w:rPr>
      </w:pPr>
    </w:p>
    <w:p w14:paraId="188D0F6F" w14:textId="1624C54D" w:rsidR="00A50F07" w:rsidRDefault="00687A25">
      <w:pPr>
        <w:rPr>
          <w:sz w:val="24"/>
          <w:szCs w:val="24"/>
        </w:rPr>
      </w:pPr>
      <w:r>
        <w:rPr>
          <w:rFonts w:ascii="Calibri" w:eastAsiaTheme="majorEastAsia" w:hAnsi="Calibri" w:cstheme="majorBidi"/>
          <w:sz w:val="24"/>
          <w:szCs w:val="24"/>
        </w:rPr>
        <w:t>From</w:t>
      </w:r>
      <w:r w:rsidR="00654B74">
        <w:rPr>
          <w:rFonts w:ascii="Calibri" w:eastAsiaTheme="majorEastAsia" w:hAnsi="Calibri" w:cstheme="majorBidi"/>
          <w:sz w:val="24"/>
          <w:szCs w:val="24"/>
        </w:rPr>
        <w:t xml:space="preserve"> </w:t>
      </w:r>
      <w:r>
        <w:rPr>
          <w:rFonts w:ascii="Calibri" w:eastAsiaTheme="majorEastAsia" w:hAnsi="Calibri" w:cstheme="majorBidi"/>
          <w:sz w:val="24"/>
          <w:szCs w:val="24"/>
        </w:rPr>
        <w:t xml:space="preserve">a research perspective, social media can </w:t>
      </w:r>
      <w:r w:rsidR="005517B6">
        <w:rPr>
          <w:rFonts w:ascii="Calibri" w:eastAsiaTheme="majorEastAsia" w:hAnsi="Calibri" w:cstheme="majorBidi"/>
          <w:sz w:val="24"/>
          <w:szCs w:val="24"/>
        </w:rPr>
        <w:t xml:space="preserve">be a valuable source for data, i.e., ‘mining’ hashtags, or examining trends in public behaviour or opinion. 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To help enable ethical best practice when conducting research through social media, </w:t>
      </w:r>
      <w:hyperlink r:id="rId10" w:history="1">
        <w:r w:rsidR="00057E03" w:rsidRPr="00057E03">
          <w:rPr>
            <w:rStyle w:val="Hyperlink"/>
            <w:rFonts w:ascii="Calibri" w:eastAsiaTheme="majorEastAsia" w:hAnsi="Calibri" w:cstheme="majorBidi"/>
            <w:sz w:val="24"/>
            <w:szCs w:val="24"/>
          </w:rPr>
          <w:t>the Association for Internet Researchers ethics guide</w:t>
        </w:r>
      </w:hyperlink>
      <w:r w:rsidR="00057E03">
        <w:rPr>
          <w:rFonts w:ascii="Calibri" w:eastAsiaTheme="majorEastAsia" w:hAnsi="Calibri" w:cstheme="majorBidi"/>
          <w:sz w:val="24"/>
          <w:szCs w:val="24"/>
        </w:rPr>
        <w:t>, would be a useful reference</w:t>
      </w:r>
      <w:r w:rsidR="00690718">
        <w:rPr>
          <w:rFonts w:ascii="Calibri" w:eastAsiaTheme="majorEastAsia" w:hAnsi="Calibri" w:cstheme="majorBidi"/>
          <w:sz w:val="24"/>
          <w:szCs w:val="24"/>
        </w:rPr>
        <w:t>.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 </w:t>
      </w:r>
      <w:r w:rsidR="00690718">
        <w:rPr>
          <w:rFonts w:ascii="Calibri" w:eastAsiaTheme="majorEastAsia" w:hAnsi="Calibri" w:cstheme="majorBidi"/>
          <w:sz w:val="24"/>
          <w:szCs w:val="24"/>
        </w:rPr>
        <w:t>A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s </w:t>
      </w:r>
      <w:r w:rsidR="00690718">
        <w:rPr>
          <w:rFonts w:ascii="Calibri" w:eastAsiaTheme="majorEastAsia" w:hAnsi="Calibri" w:cstheme="majorBidi"/>
          <w:sz w:val="24"/>
          <w:szCs w:val="24"/>
        </w:rPr>
        <w:t>these guides highlight the importance of considering</w:t>
      </w:r>
      <w:r w:rsidR="00057E03">
        <w:rPr>
          <w:rFonts w:ascii="Calibri" w:eastAsiaTheme="majorEastAsia" w:hAnsi="Calibri" w:cstheme="majorBidi"/>
          <w:sz w:val="24"/>
          <w:szCs w:val="24"/>
        </w:rPr>
        <w:t xml:space="preserve"> privacy and </w:t>
      </w:r>
      <w:r w:rsidR="00690718">
        <w:rPr>
          <w:rFonts w:ascii="Calibri" w:eastAsiaTheme="majorEastAsia" w:hAnsi="Calibri" w:cstheme="majorBidi"/>
          <w:sz w:val="24"/>
          <w:szCs w:val="24"/>
        </w:rPr>
        <w:t xml:space="preserve">ethical issues before gathering data. </w:t>
      </w:r>
    </w:p>
    <w:p w14:paraId="4547247D" w14:textId="77777777" w:rsidR="00766D44" w:rsidRDefault="00766D44">
      <w:pPr>
        <w:rPr>
          <w:sz w:val="24"/>
          <w:szCs w:val="24"/>
        </w:rPr>
      </w:pPr>
    </w:p>
    <w:p w14:paraId="5904C096" w14:textId="700F6BBC" w:rsidR="00FB749D" w:rsidRPr="00C45A69" w:rsidRDefault="00FB749D">
      <w:pPr>
        <w:rPr>
          <w:rFonts w:ascii="Calibri" w:eastAsiaTheme="majorEastAsia" w:hAnsi="Calibri" w:cstheme="majorBidi"/>
          <w:b/>
          <w:bCs/>
          <w:color w:val="003865"/>
          <w:sz w:val="24"/>
          <w:szCs w:val="24"/>
        </w:rPr>
      </w:pPr>
    </w:p>
    <w:sectPr w:rsidR="00FB749D" w:rsidRPr="00C45A69" w:rsidSect="006614D4"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67BA" w14:textId="77777777" w:rsidR="005C2B85" w:rsidRDefault="005C2B85" w:rsidP="00BA4E95">
      <w:pPr>
        <w:spacing w:after="0" w:line="240" w:lineRule="auto"/>
      </w:pPr>
      <w:r>
        <w:separator/>
      </w:r>
    </w:p>
  </w:endnote>
  <w:endnote w:type="continuationSeparator" w:id="0">
    <w:p w14:paraId="0EFB89E9" w14:textId="77777777" w:rsidR="005C2B85" w:rsidRDefault="005C2B85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B66074" w14:textId="57A4A924" w:rsidR="00902402" w:rsidRPr="00902402" w:rsidRDefault="00BA4E95" w:rsidP="00902402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A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A5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5EF655" w14:textId="64576A1D" w:rsidR="00BA4E95" w:rsidRDefault="00902402" w:rsidP="00902402">
    <w:pPr>
      <w:pStyle w:val="Footer"/>
      <w:jc w:val="center"/>
      <w:rPr>
        <w:sz w:val="20"/>
        <w:szCs w:val="20"/>
      </w:rPr>
    </w:pPr>
    <w:r w:rsidRPr="00F15C2E">
      <w:rPr>
        <w:sz w:val="20"/>
        <w:szCs w:val="20"/>
      </w:rPr>
      <w:t xml:space="preserve">This </w:t>
    </w:r>
    <w:r>
      <w:rPr>
        <w:sz w:val="20"/>
        <w:szCs w:val="20"/>
      </w:rPr>
      <w:t>work is created by Greg Walters and is</w:t>
    </w:r>
    <w:r w:rsidRPr="00F15C2E">
      <w:rPr>
        <w:sz w:val="20"/>
        <w:szCs w:val="20"/>
      </w:rPr>
      <w:t xml:space="preserve"> licensed </w:t>
    </w:r>
    <w:r>
      <w:rPr>
        <w:sz w:val="20"/>
        <w:szCs w:val="20"/>
      </w:rPr>
      <w:t xml:space="preserve">under a </w:t>
    </w:r>
    <w:hyperlink r:id="rId1" w:history="1">
      <w:r w:rsidR="00410E25" w:rsidRPr="00410E25">
        <w:rPr>
          <w:rStyle w:val="Hyperlink"/>
          <w:sz w:val="20"/>
          <w:szCs w:val="20"/>
        </w:rPr>
        <w:t>CC-BY-NC 4.0 licence</w:t>
      </w:r>
    </w:hyperlink>
    <w:r>
      <w:rPr>
        <w:sz w:val="20"/>
        <w:szCs w:val="20"/>
      </w:rPr>
      <w:t>. None of the information contained in this document should be considered legal advice. If you require legal advice, please consult the appropriate legal advisor.</w:t>
    </w:r>
  </w:p>
  <w:p w14:paraId="0516720B" w14:textId="57C73DFC" w:rsidR="00902402" w:rsidRDefault="00902402">
    <w:pPr>
      <w:pStyle w:val="Footer"/>
      <w:rPr>
        <w:sz w:val="20"/>
        <w:szCs w:val="20"/>
      </w:rPr>
    </w:pPr>
  </w:p>
  <w:p w14:paraId="11A1CDF5" w14:textId="77777777" w:rsidR="00902402" w:rsidRDefault="0090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B204" w14:textId="77777777" w:rsidR="005C2B85" w:rsidRDefault="005C2B85" w:rsidP="00BA4E95">
      <w:pPr>
        <w:spacing w:after="0" w:line="240" w:lineRule="auto"/>
      </w:pPr>
      <w:r>
        <w:separator/>
      </w:r>
    </w:p>
  </w:footnote>
  <w:footnote w:type="continuationSeparator" w:id="0">
    <w:p w14:paraId="2185C274" w14:textId="77777777" w:rsidR="005C2B85" w:rsidRDefault="005C2B85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677"/>
    <w:multiLevelType w:val="hybridMultilevel"/>
    <w:tmpl w:val="6A52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4259"/>
    <w:multiLevelType w:val="hybridMultilevel"/>
    <w:tmpl w:val="049E9A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0033C"/>
    <w:multiLevelType w:val="hybridMultilevel"/>
    <w:tmpl w:val="140A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121C"/>
    <w:multiLevelType w:val="hybridMultilevel"/>
    <w:tmpl w:val="CDD29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29E5"/>
    <w:multiLevelType w:val="hybridMultilevel"/>
    <w:tmpl w:val="03EE29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135"/>
    <w:multiLevelType w:val="hybridMultilevel"/>
    <w:tmpl w:val="508E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01DB2"/>
    <w:multiLevelType w:val="hybridMultilevel"/>
    <w:tmpl w:val="C15E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743C0"/>
    <w:multiLevelType w:val="hybridMultilevel"/>
    <w:tmpl w:val="DF56676C"/>
    <w:lvl w:ilvl="0" w:tplc="018CB2A2">
      <w:numFmt w:val="bullet"/>
      <w:lvlText w:val=""/>
      <w:lvlJc w:val="left"/>
      <w:pPr>
        <w:ind w:left="1440" w:hanging="720"/>
      </w:pPr>
      <w:rPr>
        <w:rFonts w:ascii="Symbol" w:eastAsia="Symbol" w:hAnsi="Symbol" w:cs="Symbol" w:hint="default"/>
        <w:color w:val="39393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0E6962"/>
    <w:multiLevelType w:val="hybridMultilevel"/>
    <w:tmpl w:val="21840A3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346127A5"/>
    <w:multiLevelType w:val="hybridMultilevel"/>
    <w:tmpl w:val="410E05DC"/>
    <w:lvl w:ilvl="0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0" w15:restartNumberingAfterBreak="0">
    <w:nsid w:val="3CC81492"/>
    <w:multiLevelType w:val="hybridMultilevel"/>
    <w:tmpl w:val="0E60FAF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C1A35"/>
    <w:multiLevelType w:val="hybridMultilevel"/>
    <w:tmpl w:val="4888F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E0E02"/>
    <w:multiLevelType w:val="hybridMultilevel"/>
    <w:tmpl w:val="61B86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81594"/>
    <w:multiLevelType w:val="hybridMultilevel"/>
    <w:tmpl w:val="1BEC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4516A"/>
    <w:multiLevelType w:val="hybridMultilevel"/>
    <w:tmpl w:val="D7ECF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7669D"/>
    <w:multiLevelType w:val="hybridMultilevel"/>
    <w:tmpl w:val="DFD46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A8085D"/>
    <w:multiLevelType w:val="hybridMultilevel"/>
    <w:tmpl w:val="35EA9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0D8"/>
    <w:multiLevelType w:val="hybridMultilevel"/>
    <w:tmpl w:val="17A46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631F13"/>
    <w:multiLevelType w:val="hybridMultilevel"/>
    <w:tmpl w:val="F7B2FF42"/>
    <w:lvl w:ilvl="0" w:tplc="018CB2A2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9393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36E69"/>
    <w:multiLevelType w:val="hybridMultilevel"/>
    <w:tmpl w:val="D49AA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3C3453"/>
    <w:multiLevelType w:val="hybridMultilevel"/>
    <w:tmpl w:val="0024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74CD7"/>
    <w:multiLevelType w:val="hybridMultilevel"/>
    <w:tmpl w:val="5554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03868">
    <w:abstractNumId w:val="19"/>
  </w:num>
  <w:num w:numId="2" w16cid:durableId="1557273617">
    <w:abstractNumId w:val="22"/>
  </w:num>
  <w:num w:numId="3" w16cid:durableId="238831508">
    <w:abstractNumId w:val="18"/>
  </w:num>
  <w:num w:numId="4" w16cid:durableId="1812793789">
    <w:abstractNumId w:val="7"/>
  </w:num>
  <w:num w:numId="5" w16cid:durableId="301160147">
    <w:abstractNumId w:val="9"/>
  </w:num>
  <w:num w:numId="6" w16cid:durableId="873661325">
    <w:abstractNumId w:val="5"/>
  </w:num>
  <w:num w:numId="7" w16cid:durableId="181742848">
    <w:abstractNumId w:val="2"/>
  </w:num>
  <w:num w:numId="8" w16cid:durableId="1960188075">
    <w:abstractNumId w:val="3"/>
  </w:num>
  <w:num w:numId="9" w16cid:durableId="226112129">
    <w:abstractNumId w:val="20"/>
  </w:num>
  <w:num w:numId="10" w16cid:durableId="572857821">
    <w:abstractNumId w:val="8"/>
  </w:num>
  <w:num w:numId="11" w16cid:durableId="662469425">
    <w:abstractNumId w:val="12"/>
  </w:num>
  <w:num w:numId="12" w16cid:durableId="1675716699">
    <w:abstractNumId w:val="14"/>
  </w:num>
  <w:num w:numId="13" w16cid:durableId="1916433591">
    <w:abstractNumId w:val="0"/>
  </w:num>
  <w:num w:numId="14" w16cid:durableId="1129011787">
    <w:abstractNumId w:val="21"/>
  </w:num>
  <w:num w:numId="15" w16cid:durableId="1183738095">
    <w:abstractNumId w:val="4"/>
  </w:num>
  <w:num w:numId="16" w16cid:durableId="1482312820">
    <w:abstractNumId w:val="10"/>
  </w:num>
  <w:num w:numId="17" w16cid:durableId="203951984">
    <w:abstractNumId w:val="11"/>
  </w:num>
  <w:num w:numId="18" w16cid:durableId="1073817995">
    <w:abstractNumId w:val="15"/>
  </w:num>
  <w:num w:numId="19" w16cid:durableId="1743139342">
    <w:abstractNumId w:val="6"/>
  </w:num>
  <w:num w:numId="20" w16cid:durableId="365448058">
    <w:abstractNumId w:val="17"/>
  </w:num>
  <w:num w:numId="21" w16cid:durableId="704328329">
    <w:abstractNumId w:val="1"/>
  </w:num>
  <w:num w:numId="22" w16cid:durableId="1663003951">
    <w:abstractNumId w:val="13"/>
  </w:num>
  <w:num w:numId="23" w16cid:durableId="1483501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95"/>
    <w:rsid w:val="00004773"/>
    <w:rsid w:val="000058ED"/>
    <w:rsid w:val="0001098F"/>
    <w:rsid w:val="00011590"/>
    <w:rsid w:val="00013830"/>
    <w:rsid w:val="00014073"/>
    <w:rsid w:val="000154CB"/>
    <w:rsid w:val="00016EB0"/>
    <w:rsid w:val="0001701E"/>
    <w:rsid w:val="000300F7"/>
    <w:rsid w:val="00031867"/>
    <w:rsid w:val="000415EC"/>
    <w:rsid w:val="00044962"/>
    <w:rsid w:val="00047E62"/>
    <w:rsid w:val="000518FA"/>
    <w:rsid w:val="00057E03"/>
    <w:rsid w:val="00062903"/>
    <w:rsid w:val="0006505B"/>
    <w:rsid w:val="000704D9"/>
    <w:rsid w:val="00074840"/>
    <w:rsid w:val="000762DC"/>
    <w:rsid w:val="00076EC0"/>
    <w:rsid w:val="00084CA4"/>
    <w:rsid w:val="00085C31"/>
    <w:rsid w:val="00086902"/>
    <w:rsid w:val="00087366"/>
    <w:rsid w:val="00093C4F"/>
    <w:rsid w:val="000A1A29"/>
    <w:rsid w:val="000A202C"/>
    <w:rsid w:val="000A2BED"/>
    <w:rsid w:val="000C3B34"/>
    <w:rsid w:val="000C3FD3"/>
    <w:rsid w:val="000D2FB9"/>
    <w:rsid w:val="000D3120"/>
    <w:rsid w:val="000D4235"/>
    <w:rsid w:val="000E3EE1"/>
    <w:rsid w:val="000E4CF0"/>
    <w:rsid w:val="000F14E9"/>
    <w:rsid w:val="00112BB3"/>
    <w:rsid w:val="00112D00"/>
    <w:rsid w:val="00124013"/>
    <w:rsid w:val="0013480A"/>
    <w:rsid w:val="001417CF"/>
    <w:rsid w:val="00147F1C"/>
    <w:rsid w:val="00151A38"/>
    <w:rsid w:val="00160837"/>
    <w:rsid w:val="001620A6"/>
    <w:rsid w:val="0016393F"/>
    <w:rsid w:val="00165F93"/>
    <w:rsid w:val="00172A1D"/>
    <w:rsid w:val="001750C4"/>
    <w:rsid w:val="001943B1"/>
    <w:rsid w:val="001A3549"/>
    <w:rsid w:val="001C19A2"/>
    <w:rsid w:val="001C2B56"/>
    <w:rsid w:val="001C5B75"/>
    <w:rsid w:val="001E1592"/>
    <w:rsid w:val="001E37BD"/>
    <w:rsid w:val="001E3F9C"/>
    <w:rsid w:val="001E7576"/>
    <w:rsid w:val="001E774B"/>
    <w:rsid w:val="001E7B64"/>
    <w:rsid w:val="001F38C2"/>
    <w:rsid w:val="001F3E39"/>
    <w:rsid w:val="001F5108"/>
    <w:rsid w:val="001F5900"/>
    <w:rsid w:val="00201152"/>
    <w:rsid w:val="0020219F"/>
    <w:rsid w:val="002140F3"/>
    <w:rsid w:val="0021750C"/>
    <w:rsid w:val="00226A55"/>
    <w:rsid w:val="00231B44"/>
    <w:rsid w:val="0023575C"/>
    <w:rsid w:val="00237B59"/>
    <w:rsid w:val="00237D8B"/>
    <w:rsid w:val="002446A5"/>
    <w:rsid w:val="0024635A"/>
    <w:rsid w:val="00247965"/>
    <w:rsid w:val="00251088"/>
    <w:rsid w:val="002511DE"/>
    <w:rsid w:val="00254F09"/>
    <w:rsid w:val="00263FA9"/>
    <w:rsid w:val="002703E1"/>
    <w:rsid w:val="00270F37"/>
    <w:rsid w:val="002729DD"/>
    <w:rsid w:val="0028051C"/>
    <w:rsid w:val="00286CB9"/>
    <w:rsid w:val="00293709"/>
    <w:rsid w:val="00293FBF"/>
    <w:rsid w:val="0029506B"/>
    <w:rsid w:val="00295EE9"/>
    <w:rsid w:val="002A7A4E"/>
    <w:rsid w:val="002B13E4"/>
    <w:rsid w:val="002B3B53"/>
    <w:rsid w:val="002C0B3E"/>
    <w:rsid w:val="002C3B37"/>
    <w:rsid w:val="002D12E4"/>
    <w:rsid w:val="002E0543"/>
    <w:rsid w:val="002E72BF"/>
    <w:rsid w:val="002F051A"/>
    <w:rsid w:val="002F0B52"/>
    <w:rsid w:val="002F107C"/>
    <w:rsid w:val="002F1740"/>
    <w:rsid w:val="002F5B5E"/>
    <w:rsid w:val="00310A6C"/>
    <w:rsid w:val="003123B9"/>
    <w:rsid w:val="00314CFB"/>
    <w:rsid w:val="003150F0"/>
    <w:rsid w:val="00320319"/>
    <w:rsid w:val="0033092E"/>
    <w:rsid w:val="00342A00"/>
    <w:rsid w:val="00351F89"/>
    <w:rsid w:val="003528EF"/>
    <w:rsid w:val="0035349E"/>
    <w:rsid w:val="00363C7B"/>
    <w:rsid w:val="003655E9"/>
    <w:rsid w:val="00372ED1"/>
    <w:rsid w:val="003754C9"/>
    <w:rsid w:val="0037797E"/>
    <w:rsid w:val="003958DB"/>
    <w:rsid w:val="003B0547"/>
    <w:rsid w:val="003B07C2"/>
    <w:rsid w:val="003B197C"/>
    <w:rsid w:val="003D36B5"/>
    <w:rsid w:val="003D6622"/>
    <w:rsid w:val="003E1C0F"/>
    <w:rsid w:val="003E3434"/>
    <w:rsid w:val="003E3BF0"/>
    <w:rsid w:val="003F2A60"/>
    <w:rsid w:val="003F5772"/>
    <w:rsid w:val="003F6E1B"/>
    <w:rsid w:val="004038C0"/>
    <w:rsid w:val="0040477E"/>
    <w:rsid w:val="00410E25"/>
    <w:rsid w:val="00414B4F"/>
    <w:rsid w:val="00421041"/>
    <w:rsid w:val="00421442"/>
    <w:rsid w:val="00425DEB"/>
    <w:rsid w:val="00427B81"/>
    <w:rsid w:val="00441340"/>
    <w:rsid w:val="00446FEC"/>
    <w:rsid w:val="00451EB5"/>
    <w:rsid w:val="00456759"/>
    <w:rsid w:val="00465C40"/>
    <w:rsid w:val="004740B3"/>
    <w:rsid w:val="00477141"/>
    <w:rsid w:val="0048046E"/>
    <w:rsid w:val="004A04B3"/>
    <w:rsid w:val="004A0563"/>
    <w:rsid w:val="004A3E8F"/>
    <w:rsid w:val="004B27AA"/>
    <w:rsid w:val="004B4120"/>
    <w:rsid w:val="004B632C"/>
    <w:rsid w:val="004B6330"/>
    <w:rsid w:val="004B7935"/>
    <w:rsid w:val="004D3A5A"/>
    <w:rsid w:val="004D6652"/>
    <w:rsid w:val="004E2B4B"/>
    <w:rsid w:val="004E48B6"/>
    <w:rsid w:val="004E503C"/>
    <w:rsid w:val="004F4E04"/>
    <w:rsid w:val="004F71E5"/>
    <w:rsid w:val="005035C8"/>
    <w:rsid w:val="00505C1A"/>
    <w:rsid w:val="00516FF8"/>
    <w:rsid w:val="00532DEE"/>
    <w:rsid w:val="0053335A"/>
    <w:rsid w:val="005351E0"/>
    <w:rsid w:val="00543677"/>
    <w:rsid w:val="005517B6"/>
    <w:rsid w:val="005532C2"/>
    <w:rsid w:val="00555DF8"/>
    <w:rsid w:val="00565DBE"/>
    <w:rsid w:val="00572D4A"/>
    <w:rsid w:val="00577689"/>
    <w:rsid w:val="00595DAA"/>
    <w:rsid w:val="00597344"/>
    <w:rsid w:val="00597E77"/>
    <w:rsid w:val="005A02A4"/>
    <w:rsid w:val="005A0BE7"/>
    <w:rsid w:val="005A611B"/>
    <w:rsid w:val="005C2B85"/>
    <w:rsid w:val="005C39E7"/>
    <w:rsid w:val="005C5ACA"/>
    <w:rsid w:val="005D6BA8"/>
    <w:rsid w:val="005D757E"/>
    <w:rsid w:val="005E14E9"/>
    <w:rsid w:val="005E1A53"/>
    <w:rsid w:val="005F0ACB"/>
    <w:rsid w:val="005F2C08"/>
    <w:rsid w:val="006105F3"/>
    <w:rsid w:val="006217D8"/>
    <w:rsid w:val="00624E83"/>
    <w:rsid w:val="00627011"/>
    <w:rsid w:val="00627271"/>
    <w:rsid w:val="00627B1A"/>
    <w:rsid w:val="006325C5"/>
    <w:rsid w:val="0064352B"/>
    <w:rsid w:val="0064488A"/>
    <w:rsid w:val="00653616"/>
    <w:rsid w:val="00654B74"/>
    <w:rsid w:val="0065791C"/>
    <w:rsid w:val="006614D4"/>
    <w:rsid w:val="0066717B"/>
    <w:rsid w:val="00674F45"/>
    <w:rsid w:val="00680B9D"/>
    <w:rsid w:val="00682111"/>
    <w:rsid w:val="00687076"/>
    <w:rsid w:val="00687A25"/>
    <w:rsid w:val="00690718"/>
    <w:rsid w:val="006A1464"/>
    <w:rsid w:val="006B770D"/>
    <w:rsid w:val="006C3182"/>
    <w:rsid w:val="006D0831"/>
    <w:rsid w:val="006D0C51"/>
    <w:rsid w:val="006D12F6"/>
    <w:rsid w:val="006D19D6"/>
    <w:rsid w:val="006D5FBF"/>
    <w:rsid w:val="006E1945"/>
    <w:rsid w:val="006F183B"/>
    <w:rsid w:val="006F6AF5"/>
    <w:rsid w:val="00704B40"/>
    <w:rsid w:val="00722942"/>
    <w:rsid w:val="007260E3"/>
    <w:rsid w:val="00735352"/>
    <w:rsid w:val="00742BEB"/>
    <w:rsid w:val="00742ED0"/>
    <w:rsid w:val="00747850"/>
    <w:rsid w:val="00751286"/>
    <w:rsid w:val="00751AAA"/>
    <w:rsid w:val="00756FAF"/>
    <w:rsid w:val="00760CEA"/>
    <w:rsid w:val="00762C1B"/>
    <w:rsid w:val="007665E8"/>
    <w:rsid w:val="00766D44"/>
    <w:rsid w:val="00770C1E"/>
    <w:rsid w:val="00774572"/>
    <w:rsid w:val="00776DA9"/>
    <w:rsid w:val="007824B0"/>
    <w:rsid w:val="007844D0"/>
    <w:rsid w:val="007857DA"/>
    <w:rsid w:val="007B527D"/>
    <w:rsid w:val="007C04F1"/>
    <w:rsid w:val="007C199B"/>
    <w:rsid w:val="007D2055"/>
    <w:rsid w:val="007D24F4"/>
    <w:rsid w:val="007D259D"/>
    <w:rsid w:val="007D35DD"/>
    <w:rsid w:val="007D3B2C"/>
    <w:rsid w:val="007D3C7B"/>
    <w:rsid w:val="007D63A4"/>
    <w:rsid w:val="007E006F"/>
    <w:rsid w:val="007E1397"/>
    <w:rsid w:val="007E764F"/>
    <w:rsid w:val="007E7896"/>
    <w:rsid w:val="007E7E4B"/>
    <w:rsid w:val="007F57B2"/>
    <w:rsid w:val="007F7506"/>
    <w:rsid w:val="00801BCC"/>
    <w:rsid w:val="0081248F"/>
    <w:rsid w:val="0081547D"/>
    <w:rsid w:val="00823F62"/>
    <w:rsid w:val="00830388"/>
    <w:rsid w:val="00857671"/>
    <w:rsid w:val="008576AE"/>
    <w:rsid w:val="00862116"/>
    <w:rsid w:val="00864B00"/>
    <w:rsid w:val="00866409"/>
    <w:rsid w:val="00867737"/>
    <w:rsid w:val="00883706"/>
    <w:rsid w:val="008862F0"/>
    <w:rsid w:val="008A59B5"/>
    <w:rsid w:val="008A64A8"/>
    <w:rsid w:val="008B38C2"/>
    <w:rsid w:val="008C067F"/>
    <w:rsid w:val="008D6CE7"/>
    <w:rsid w:val="008E0D77"/>
    <w:rsid w:val="008E2351"/>
    <w:rsid w:val="008E7961"/>
    <w:rsid w:val="008F3C25"/>
    <w:rsid w:val="00902402"/>
    <w:rsid w:val="0090329D"/>
    <w:rsid w:val="00903F7E"/>
    <w:rsid w:val="00904D77"/>
    <w:rsid w:val="00906CDB"/>
    <w:rsid w:val="00916E7A"/>
    <w:rsid w:val="009203A2"/>
    <w:rsid w:val="00927857"/>
    <w:rsid w:val="0094213C"/>
    <w:rsid w:val="00942B6F"/>
    <w:rsid w:val="00946FB4"/>
    <w:rsid w:val="009518AD"/>
    <w:rsid w:val="00962A85"/>
    <w:rsid w:val="00965901"/>
    <w:rsid w:val="00965D2B"/>
    <w:rsid w:val="009675DC"/>
    <w:rsid w:val="00973D0D"/>
    <w:rsid w:val="00980695"/>
    <w:rsid w:val="00987DF9"/>
    <w:rsid w:val="00990EDA"/>
    <w:rsid w:val="009A11F8"/>
    <w:rsid w:val="009A14AC"/>
    <w:rsid w:val="009A3950"/>
    <w:rsid w:val="009A4116"/>
    <w:rsid w:val="009B2319"/>
    <w:rsid w:val="009C0A3B"/>
    <w:rsid w:val="009E1133"/>
    <w:rsid w:val="009E2D17"/>
    <w:rsid w:val="009F2992"/>
    <w:rsid w:val="009F3525"/>
    <w:rsid w:val="009F5DEC"/>
    <w:rsid w:val="00A0050B"/>
    <w:rsid w:val="00A01596"/>
    <w:rsid w:val="00A0190D"/>
    <w:rsid w:val="00A05490"/>
    <w:rsid w:val="00A05E48"/>
    <w:rsid w:val="00A05F56"/>
    <w:rsid w:val="00A06092"/>
    <w:rsid w:val="00A070EF"/>
    <w:rsid w:val="00A11576"/>
    <w:rsid w:val="00A125FB"/>
    <w:rsid w:val="00A12A8A"/>
    <w:rsid w:val="00A20843"/>
    <w:rsid w:val="00A20EE3"/>
    <w:rsid w:val="00A230F2"/>
    <w:rsid w:val="00A4156A"/>
    <w:rsid w:val="00A50F07"/>
    <w:rsid w:val="00A515AF"/>
    <w:rsid w:val="00A51EE9"/>
    <w:rsid w:val="00A6539B"/>
    <w:rsid w:val="00A72230"/>
    <w:rsid w:val="00A81193"/>
    <w:rsid w:val="00A9120D"/>
    <w:rsid w:val="00A91F86"/>
    <w:rsid w:val="00A92C22"/>
    <w:rsid w:val="00A93778"/>
    <w:rsid w:val="00AA0C11"/>
    <w:rsid w:val="00AC1B2D"/>
    <w:rsid w:val="00AC6646"/>
    <w:rsid w:val="00AD38AF"/>
    <w:rsid w:val="00AD50F8"/>
    <w:rsid w:val="00AD52B9"/>
    <w:rsid w:val="00AE08CC"/>
    <w:rsid w:val="00AE19EC"/>
    <w:rsid w:val="00AE2CFA"/>
    <w:rsid w:val="00AE556F"/>
    <w:rsid w:val="00AE5BF6"/>
    <w:rsid w:val="00AF3CD4"/>
    <w:rsid w:val="00AF6850"/>
    <w:rsid w:val="00AF6B35"/>
    <w:rsid w:val="00B07A52"/>
    <w:rsid w:val="00B131E2"/>
    <w:rsid w:val="00B218E1"/>
    <w:rsid w:val="00B21903"/>
    <w:rsid w:val="00B2237E"/>
    <w:rsid w:val="00B22D6E"/>
    <w:rsid w:val="00B369DB"/>
    <w:rsid w:val="00B4157E"/>
    <w:rsid w:val="00B4201D"/>
    <w:rsid w:val="00B45271"/>
    <w:rsid w:val="00B45458"/>
    <w:rsid w:val="00B555B1"/>
    <w:rsid w:val="00B56715"/>
    <w:rsid w:val="00B620ED"/>
    <w:rsid w:val="00B70C20"/>
    <w:rsid w:val="00B71901"/>
    <w:rsid w:val="00B738F7"/>
    <w:rsid w:val="00B80E31"/>
    <w:rsid w:val="00B84CA5"/>
    <w:rsid w:val="00B96DAB"/>
    <w:rsid w:val="00BA4E95"/>
    <w:rsid w:val="00BC271A"/>
    <w:rsid w:val="00BC50DC"/>
    <w:rsid w:val="00BF1914"/>
    <w:rsid w:val="00BF76E8"/>
    <w:rsid w:val="00C03FE4"/>
    <w:rsid w:val="00C06755"/>
    <w:rsid w:val="00C12367"/>
    <w:rsid w:val="00C15A2C"/>
    <w:rsid w:val="00C25DB8"/>
    <w:rsid w:val="00C27674"/>
    <w:rsid w:val="00C35042"/>
    <w:rsid w:val="00C362BC"/>
    <w:rsid w:val="00C3650A"/>
    <w:rsid w:val="00C45A69"/>
    <w:rsid w:val="00C460B6"/>
    <w:rsid w:val="00C53693"/>
    <w:rsid w:val="00C53E54"/>
    <w:rsid w:val="00C6443E"/>
    <w:rsid w:val="00C830F1"/>
    <w:rsid w:val="00C87753"/>
    <w:rsid w:val="00C93E3A"/>
    <w:rsid w:val="00CA2FF4"/>
    <w:rsid w:val="00CB1FEB"/>
    <w:rsid w:val="00CB264A"/>
    <w:rsid w:val="00CB49D4"/>
    <w:rsid w:val="00CB5D49"/>
    <w:rsid w:val="00CC3FA2"/>
    <w:rsid w:val="00CC472F"/>
    <w:rsid w:val="00CC7862"/>
    <w:rsid w:val="00CD5B96"/>
    <w:rsid w:val="00CD7473"/>
    <w:rsid w:val="00CE2196"/>
    <w:rsid w:val="00CE78FD"/>
    <w:rsid w:val="00CF2447"/>
    <w:rsid w:val="00D03088"/>
    <w:rsid w:val="00D07467"/>
    <w:rsid w:val="00D128EB"/>
    <w:rsid w:val="00D14A41"/>
    <w:rsid w:val="00D17D15"/>
    <w:rsid w:val="00D22811"/>
    <w:rsid w:val="00D23615"/>
    <w:rsid w:val="00D2692D"/>
    <w:rsid w:val="00D3436E"/>
    <w:rsid w:val="00D3641F"/>
    <w:rsid w:val="00D368BD"/>
    <w:rsid w:val="00D464EC"/>
    <w:rsid w:val="00D55657"/>
    <w:rsid w:val="00D6152C"/>
    <w:rsid w:val="00D61827"/>
    <w:rsid w:val="00D61DD6"/>
    <w:rsid w:val="00D6356F"/>
    <w:rsid w:val="00D65B32"/>
    <w:rsid w:val="00D668BA"/>
    <w:rsid w:val="00D673F8"/>
    <w:rsid w:val="00D6752B"/>
    <w:rsid w:val="00D7418D"/>
    <w:rsid w:val="00D85493"/>
    <w:rsid w:val="00D8793A"/>
    <w:rsid w:val="00D90B7A"/>
    <w:rsid w:val="00DB2B71"/>
    <w:rsid w:val="00DB5C92"/>
    <w:rsid w:val="00DC3421"/>
    <w:rsid w:val="00DC3E5A"/>
    <w:rsid w:val="00DD2AA9"/>
    <w:rsid w:val="00DD7391"/>
    <w:rsid w:val="00DE05F2"/>
    <w:rsid w:val="00DF0674"/>
    <w:rsid w:val="00DF43E6"/>
    <w:rsid w:val="00DF5C3A"/>
    <w:rsid w:val="00DF6816"/>
    <w:rsid w:val="00E05594"/>
    <w:rsid w:val="00E07DA5"/>
    <w:rsid w:val="00E12A11"/>
    <w:rsid w:val="00E300CA"/>
    <w:rsid w:val="00E32985"/>
    <w:rsid w:val="00E35BB6"/>
    <w:rsid w:val="00E35CD8"/>
    <w:rsid w:val="00E37014"/>
    <w:rsid w:val="00E416B8"/>
    <w:rsid w:val="00E45648"/>
    <w:rsid w:val="00E45F7A"/>
    <w:rsid w:val="00E51400"/>
    <w:rsid w:val="00E53640"/>
    <w:rsid w:val="00E648C6"/>
    <w:rsid w:val="00E67EB5"/>
    <w:rsid w:val="00E828C2"/>
    <w:rsid w:val="00E9723D"/>
    <w:rsid w:val="00EA5B4C"/>
    <w:rsid w:val="00EC18FD"/>
    <w:rsid w:val="00EC359E"/>
    <w:rsid w:val="00ED3C2F"/>
    <w:rsid w:val="00EE5860"/>
    <w:rsid w:val="00EF0E1E"/>
    <w:rsid w:val="00EF4BB4"/>
    <w:rsid w:val="00EF6195"/>
    <w:rsid w:val="00F103A5"/>
    <w:rsid w:val="00F14000"/>
    <w:rsid w:val="00F14532"/>
    <w:rsid w:val="00F15A3F"/>
    <w:rsid w:val="00F36DAB"/>
    <w:rsid w:val="00F37259"/>
    <w:rsid w:val="00F40AE7"/>
    <w:rsid w:val="00F41FBF"/>
    <w:rsid w:val="00F4230E"/>
    <w:rsid w:val="00F543B2"/>
    <w:rsid w:val="00F54859"/>
    <w:rsid w:val="00F56BAF"/>
    <w:rsid w:val="00F66E33"/>
    <w:rsid w:val="00F72BC9"/>
    <w:rsid w:val="00F754AB"/>
    <w:rsid w:val="00F952DC"/>
    <w:rsid w:val="00FA67F8"/>
    <w:rsid w:val="00FB26E5"/>
    <w:rsid w:val="00FB279F"/>
    <w:rsid w:val="00FB3B40"/>
    <w:rsid w:val="00FB4565"/>
    <w:rsid w:val="00FB749D"/>
    <w:rsid w:val="00FB7E6A"/>
    <w:rsid w:val="00FC4CE4"/>
    <w:rsid w:val="00FC5C62"/>
    <w:rsid w:val="00FD7B04"/>
    <w:rsid w:val="00FE1B6A"/>
    <w:rsid w:val="00FE203D"/>
    <w:rsid w:val="00FE6246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1AF25"/>
  <w15:docId w15:val="{70714714-B992-4DFC-99D9-8A3921F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customStyle="1" w:styleId="instancename">
    <w:name w:val="instancename"/>
    <w:basedOn w:val="DefaultParagraphFont"/>
    <w:rsid w:val="00A81193"/>
  </w:style>
  <w:style w:type="paragraph" w:styleId="TOC2">
    <w:name w:val="toc 2"/>
    <w:basedOn w:val="Normal"/>
    <w:next w:val="Normal"/>
    <w:autoRedefine/>
    <w:uiPriority w:val="39"/>
    <w:unhideWhenUsed/>
    <w:rsid w:val="00A81193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4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850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9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43B1"/>
  </w:style>
  <w:style w:type="character" w:customStyle="1" w:styleId="eop">
    <w:name w:val="eop"/>
    <w:basedOn w:val="DefaultParagraphFont"/>
    <w:rsid w:val="001943B1"/>
  </w:style>
  <w:style w:type="character" w:customStyle="1" w:styleId="NoSpacingChar">
    <w:name w:val="No Spacing Char"/>
    <w:basedOn w:val="DefaultParagraphFont"/>
    <w:link w:val="NoSpacing"/>
    <w:uiPriority w:val="1"/>
    <w:rsid w:val="0066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-queries@glasgow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oir.org/eth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hare.gla.ac.uk/id/document/664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C353-5C60-45BB-ABA8-4E1ED7F3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1246</Words>
  <Characters>6248</Characters>
  <Application>Microsoft Office Word</Application>
  <DocSecurity>0</DocSecurity>
  <Lines>90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best practice for UofG staff, students, and post graduate researchers</vt:lpstr>
    </vt:vector>
  </TitlesOfParts>
  <Company>University of Glasgow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Media: copyright best practice for UofG staff, students, and post graduate researchers</dc:title>
  <dc:subject>Version 1: 27/05/2022</dc:subject>
  <dc:creator>Greg Walters</dc:creator>
  <cp:lastModifiedBy>Greg Walters</cp:lastModifiedBy>
  <cp:revision>26</cp:revision>
  <cp:lastPrinted>2018-08-15T08:02:00Z</cp:lastPrinted>
  <dcterms:created xsi:type="dcterms:W3CDTF">2022-05-26T09:36:00Z</dcterms:created>
  <dcterms:modified xsi:type="dcterms:W3CDTF">2022-05-27T15:36:00Z</dcterms:modified>
</cp:coreProperties>
</file>