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21518536"/>
        <w:docPartObj>
          <w:docPartGallery w:val="Cover Pages"/>
          <w:docPartUnique/>
        </w:docPartObj>
      </w:sdtPr>
      <w:sdtEndPr>
        <w:rPr>
          <w:color w:val="FFFFFF" w:themeColor="background1"/>
        </w:rPr>
      </w:sdtEndPr>
      <w:sdtContent>
        <w:p w14:paraId="2EAA97DF" w14:textId="6C1AC92F" w:rsidR="00CC4111" w:rsidRDefault="00CC4111">
          <w:pPr>
            <w:pStyle w:val="NoSpacing"/>
          </w:pPr>
          <w:r>
            <w:rPr>
              <w:noProof/>
            </w:rPr>
            <mc:AlternateContent>
              <mc:Choice Requires="wpg">
                <w:drawing>
                  <wp:anchor distT="0" distB="0" distL="114300" distR="114300" simplePos="0" relativeHeight="251659264" behindDoc="1" locked="0" layoutInCell="1" allowOverlap="1" wp14:anchorId="619124DF" wp14:editId="5247D6B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2-05-27T00:00:00Z">
                                      <w:dateFormat w:val="M/d/yyyy"/>
                                      <w:lid w:val="en-US"/>
                                      <w:storeMappedDataAs w:val="dateTime"/>
                                      <w:calendar w:val="gregorian"/>
                                    </w:date>
                                  </w:sdtPr>
                                  <w:sdtEndPr/>
                                  <w:sdtContent>
                                    <w:p w14:paraId="71239DC3" w14:textId="5A1A88BA" w:rsidR="00CC4111" w:rsidRDefault="00140912">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19124DF"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2-05-27T00:00:00Z">
                                <w:dateFormat w:val="M/d/yyyy"/>
                                <w:lid w:val="en-US"/>
                                <w:storeMappedDataAs w:val="dateTime"/>
                                <w:calendar w:val="gregorian"/>
                              </w:date>
                            </w:sdtPr>
                            <w:sdtEndPr/>
                            <w:sdtContent>
                              <w:p w14:paraId="71239DC3" w14:textId="5A1A88BA" w:rsidR="00CC4111" w:rsidRDefault="00140912">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75E37B6" wp14:editId="748C287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06767" w14:textId="542AD4A3" w:rsidR="00CC4111" w:rsidRDefault="00CC4111">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75E37B6"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01A06767" w14:textId="542AD4A3" w:rsidR="00CC4111" w:rsidRDefault="00CC4111">
                          <w:pPr>
                            <w:pStyle w:val="NoSpacing"/>
                            <w:rPr>
                              <w:color w:val="595959" w:themeColor="text1" w:themeTint="A6"/>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FF86379" wp14:editId="07437E9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277CD" w14:textId="23461F48" w:rsidR="00CC4111" w:rsidRPr="00B97073" w:rsidRDefault="00EA7215">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97073">
                                      <w:rPr>
                                        <w:rFonts w:eastAsiaTheme="majorEastAsia" w:cstheme="minorHAnsi"/>
                                        <w:color w:val="262626" w:themeColor="text1" w:themeTint="D9"/>
                                        <w:sz w:val="72"/>
                                        <w:szCs w:val="72"/>
                                      </w:rPr>
                                      <w:t xml:space="preserve">Copyright basics for </w:t>
                                    </w:r>
                                    <w:r w:rsidR="00740750">
                                      <w:rPr>
                                        <w:rFonts w:eastAsiaTheme="majorEastAsia" w:cstheme="minorHAnsi"/>
                                        <w:color w:val="262626" w:themeColor="text1" w:themeTint="D9"/>
                                        <w:sz w:val="72"/>
                                        <w:szCs w:val="72"/>
                                      </w:rPr>
                                      <w:t>teaching</w:t>
                                    </w:r>
                                    <w:r w:rsidR="00B97073">
                                      <w:rPr>
                                        <w:rFonts w:eastAsiaTheme="majorEastAsia" w:cstheme="minorHAnsi"/>
                                        <w:color w:val="262626" w:themeColor="text1" w:themeTint="D9"/>
                                        <w:sz w:val="72"/>
                                        <w:szCs w:val="72"/>
                                      </w:rPr>
                                      <w:t xml:space="preserve"> staff</w:t>
                                    </w:r>
                                  </w:sdtContent>
                                </w:sdt>
                              </w:p>
                              <w:p w14:paraId="2428BA9F" w14:textId="77777777" w:rsidR="00140912" w:rsidRPr="00140912" w:rsidRDefault="00EA7215" w:rsidP="00B97073">
                                <w:pPr>
                                  <w:spacing w:before="120"/>
                                  <w:rPr>
                                    <w:rFonts w:cstheme="minorHAnsi"/>
                                    <w:color w:val="404040" w:themeColor="text1" w:themeTint="BF"/>
                                    <w:sz w:val="44"/>
                                    <w:szCs w:val="44"/>
                                  </w:rPr>
                                </w:pPr>
                                <w:sdt>
                                  <w:sdtPr>
                                    <w:rPr>
                                      <w:rFonts w:cstheme="minorHAnsi"/>
                                      <w:color w:val="404040" w:themeColor="text1" w:themeTint="BF"/>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97073" w:rsidRPr="00140912">
                                      <w:rPr>
                                        <w:rFonts w:cstheme="minorHAnsi"/>
                                        <w:color w:val="404040" w:themeColor="text1" w:themeTint="BF"/>
                                        <w:sz w:val="44"/>
                                        <w:szCs w:val="44"/>
                                      </w:rPr>
                                      <w:t>This document focuses on:</w:t>
                                    </w:r>
                                    <w:r w:rsidR="00B97073" w:rsidRPr="00140912">
                                      <w:rPr>
                                        <w:rFonts w:cstheme="minorHAnsi"/>
                                        <w:color w:val="404040" w:themeColor="text1" w:themeTint="BF"/>
                                        <w:sz w:val="44"/>
                                        <w:szCs w:val="44"/>
                                      </w:rPr>
                                      <w:tab/>
                                      <w:t xml:space="preserve">   What is copyright is, ownership, along with best practice in relation to learning and teaching</w:t>
                                    </w:r>
                                  </w:sdtContent>
                                </w:sdt>
                              </w:p>
                              <w:p w14:paraId="4E46CCB2" w14:textId="47ADD533" w:rsidR="00140912" w:rsidRPr="00B97073" w:rsidRDefault="00F4042A" w:rsidP="00B97073">
                                <w:pPr>
                                  <w:spacing w:before="120"/>
                                  <w:rPr>
                                    <w:rFonts w:cstheme="minorHAnsi"/>
                                    <w:color w:val="404040" w:themeColor="text1" w:themeTint="BF"/>
                                    <w:sz w:val="36"/>
                                    <w:szCs w:val="36"/>
                                  </w:rPr>
                                </w:pPr>
                                <w:r>
                                  <w:rPr>
                                    <w:rFonts w:cstheme="minorHAnsi"/>
                                    <w:color w:val="404040" w:themeColor="text1" w:themeTint="BF"/>
                                    <w:sz w:val="36"/>
                                    <w:szCs w:val="36"/>
                                  </w:rPr>
                                  <w:t>1</w:t>
                                </w:r>
                                <w:r w:rsidR="00EA7215">
                                  <w:rPr>
                                    <w:rFonts w:cstheme="minorHAnsi"/>
                                    <w:color w:val="404040" w:themeColor="text1" w:themeTint="BF"/>
                                    <w:sz w:val="36"/>
                                    <w:szCs w:val="36"/>
                                  </w:rPr>
                                  <w:t>9</w:t>
                                </w:r>
                                <w:r>
                                  <w:rPr>
                                    <w:rFonts w:cstheme="minorHAnsi"/>
                                    <w:color w:val="404040" w:themeColor="text1" w:themeTint="BF"/>
                                    <w:sz w:val="36"/>
                                    <w:szCs w:val="36"/>
                                  </w:rPr>
                                  <w:t>/</w:t>
                                </w:r>
                                <w:r w:rsidR="00EA7215">
                                  <w:rPr>
                                    <w:rFonts w:cstheme="minorHAnsi"/>
                                    <w:color w:val="404040" w:themeColor="text1" w:themeTint="BF"/>
                                    <w:sz w:val="36"/>
                                    <w:szCs w:val="36"/>
                                  </w:rPr>
                                  <w:t>04</w:t>
                                </w:r>
                                <w:r w:rsidR="00140912">
                                  <w:rPr>
                                    <w:rFonts w:cstheme="minorHAnsi"/>
                                    <w:color w:val="404040" w:themeColor="text1" w:themeTint="BF"/>
                                    <w:sz w:val="36"/>
                                    <w:szCs w:val="36"/>
                                  </w:rPr>
                                  <w:t>/202</w:t>
                                </w:r>
                                <w:r w:rsidR="00EA7215">
                                  <w:rPr>
                                    <w:rFonts w:cstheme="minorHAnsi"/>
                                    <w:color w:val="404040" w:themeColor="text1" w:themeTint="BF"/>
                                    <w:sz w:val="36"/>
                                    <w:szCs w:val="36"/>
                                  </w:rPr>
                                  <w:t>3</w:t>
                                </w:r>
                                <w:r w:rsidR="00140912">
                                  <w:rPr>
                                    <w:rFonts w:cstheme="minorHAnsi"/>
                                    <w:color w:val="404040" w:themeColor="text1" w:themeTint="BF"/>
                                    <w:sz w:val="36"/>
                                    <w:szCs w:val="36"/>
                                  </w:rPr>
                                  <w:t xml:space="preserve">: version </w:t>
                                </w:r>
                                <w:r w:rsidR="00EA7215">
                                  <w:rPr>
                                    <w:rFonts w:cstheme="minorHAnsi"/>
                                    <w:color w:val="404040" w:themeColor="text1" w:themeTint="BF"/>
                                    <w:sz w:val="36"/>
                                    <w:szCs w:val="36"/>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FF86379" id="_x0000_t202" coordsize="21600,21600" o:spt="202" path="m,l,21600r21600,l21600,xe">
                    <v:stroke joinstyle="miter"/>
                    <v:path gradientshapeok="t" o:connecttype="rect"/>
                  </v:shapetype>
                  <v:shape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B0277CD" w14:textId="23461F48" w:rsidR="00CC4111" w:rsidRPr="00B97073" w:rsidRDefault="00EA7215">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97073">
                                <w:rPr>
                                  <w:rFonts w:eastAsiaTheme="majorEastAsia" w:cstheme="minorHAnsi"/>
                                  <w:color w:val="262626" w:themeColor="text1" w:themeTint="D9"/>
                                  <w:sz w:val="72"/>
                                  <w:szCs w:val="72"/>
                                </w:rPr>
                                <w:t xml:space="preserve">Copyright basics for </w:t>
                              </w:r>
                              <w:r w:rsidR="00740750">
                                <w:rPr>
                                  <w:rFonts w:eastAsiaTheme="majorEastAsia" w:cstheme="minorHAnsi"/>
                                  <w:color w:val="262626" w:themeColor="text1" w:themeTint="D9"/>
                                  <w:sz w:val="72"/>
                                  <w:szCs w:val="72"/>
                                </w:rPr>
                                <w:t>teaching</w:t>
                              </w:r>
                              <w:r w:rsidR="00B97073">
                                <w:rPr>
                                  <w:rFonts w:eastAsiaTheme="majorEastAsia" w:cstheme="minorHAnsi"/>
                                  <w:color w:val="262626" w:themeColor="text1" w:themeTint="D9"/>
                                  <w:sz w:val="72"/>
                                  <w:szCs w:val="72"/>
                                </w:rPr>
                                <w:t xml:space="preserve"> staff</w:t>
                              </w:r>
                            </w:sdtContent>
                          </w:sdt>
                        </w:p>
                        <w:p w14:paraId="2428BA9F" w14:textId="77777777" w:rsidR="00140912" w:rsidRPr="00140912" w:rsidRDefault="00EA7215" w:rsidP="00B97073">
                          <w:pPr>
                            <w:spacing w:before="120"/>
                            <w:rPr>
                              <w:rFonts w:cstheme="minorHAnsi"/>
                              <w:color w:val="404040" w:themeColor="text1" w:themeTint="BF"/>
                              <w:sz w:val="44"/>
                              <w:szCs w:val="44"/>
                            </w:rPr>
                          </w:pPr>
                          <w:sdt>
                            <w:sdtPr>
                              <w:rPr>
                                <w:rFonts w:cstheme="minorHAnsi"/>
                                <w:color w:val="404040" w:themeColor="text1" w:themeTint="BF"/>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97073" w:rsidRPr="00140912">
                                <w:rPr>
                                  <w:rFonts w:cstheme="minorHAnsi"/>
                                  <w:color w:val="404040" w:themeColor="text1" w:themeTint="BF"/>
                                  <w:sz w:val="44"/>
                                  <w:szCs w:val="44"/>
                                </w:rPr>
                                <w:t>This document focuses on:</w:t>
                              </w:r>
                              <w:r w:rsidR="00B97073" w:rsidRPr="00140912">
                                <w:rPr>
                                  <w:rFonts w:cstheme="minorHAnsi"/>
                                  <w:color w:val="404040" w:themeColor="text1" w:themeTint="BF"/>
                                  <w:sz w:val="44"/>
                                  <w:szCs w:val="44"/>
                                </w:rPr>
                                <w:tab/>
                                <w:t xml:space="preserve">   What is copyright is, ownership, along with best practice in relation to learning and teaching</w:t>
                              </w:r>
                            </w:sdtContent>
                          </w:sdt>
                        </w:p>
                        <w:p w14:paraId="4E46CCB2" w14:textId="47ADD533" w:rsidR="00140912" w:rsidRPr="00B97073" w:rsidRDefault="00F4042A" w:rsidP="00B97073">
                          <w:pPr>
                            <w:spacing w:before="120"/>
                            <w:rPr>
                              <w:rFonts w:cstheme="minorHAnsi"/>
                              <w:color w:val="404040" w:themeColor="text1" w:themeTint="BF"/>
                              <w:sz w:val="36"/>
                              <w:szCs w:val="36"/>
                            </w:rPr>
                          </w:pPr>
                          <w:r>
                            <w:rPr>
                              <w:rFonts w:cstheme="minorHAnsi"/>
                              <w:color w:val="404040" w:themeColor="text1" w:themeTint="BF"/>
                              <w:sz w:val="36"/>
                              <w:szCs w:val="36"/>
                            </w:rPr>
                            <w:t>1</w:t>
                          </w:r>
                          <w:r w:rsidR="00EA7215">
                            <w:rPr>
                              <w:rFonts w:cstheme="minorHAnsi"/>
                              <w:color w:val="404040" w:themeColor="text1" w:themeTint="BF"/>
                              <w:sz w:val="36"/>
                              <w:szCs w:val="36"/>
                            </w:rPr>
                            <w:t>9</w:t>
                          </w:r>
                          <w:r>
                            <w:rPr>
                              <w:rFonts w:cstheme="minorHAnsi"/>
                              <w:color w:val="404040" w:themeColor="text1" w:themeTint="BF"/>
                              <w:sz w:val="36"/>
                              <w:szCs w:val="36"/>
                            </w:rPr>
                            <w:t>/</w:t>
                          </w:r>
                          <w:r w:rsidR="00EA7215">
                            <w:rPr>
                              <w:rFonts w:cstheme="minorHAnsi"/>
                              <w:color w:val="404040" w:themeColor="text1" w:themeTint="BF"/>
                              <w:sz w:val="36"/>
                              <w:szCs w:val="36"/>
                            </w:rPr>
                            <w:t>04</w:t>
                          </w:r>
                          <w:r w:rsidR="00140912">
                            <w:rPr>
                              <w:rFonts w:cstheme="minorHAnsi"/>
                              <w:color w:val="404040" w:themeColor="text1" w:themeTint="BF"/>
                              <w:sz w:val="36"/>
                              <w:szCs w:val="36"/>
                            </w:rPr>
                            <w:t>/202</w:t>
                          </w:r>
                          <w:r w:rsidR="00EA7215">
                            <w:rPr>
                              <w:rFonts w:cstheme="minorHAnsi"/>
                              <w:color w:val="404040" w:themeColor="text1" w:themeTint="BF"/>
                              <w:sz w:val="36"/>
                              <w:szCs w:val="36"/>
                            </w:rPr>
                            <w:t>3</w:t>
                          </w:r>
                          <w:r w:rsidR="00140912">
                            <w:rPr>
                              <w:rFonts w:cstheme="minorHAnsi"/>
                              <w:color w:val="404040" w:themeColor="text1" w:themeTint="BF"/>
                              <w:sz w:val="36"/>
                              <w:szCs w:val="36"/>
                            </w:rPr>
                            <w:t xml:space="preserve">: version </w:t>
                          </w:r>
                          <w:r w:rsidR="00EA7215">
                            <w:rPr>
                              <w:rFonts w:cstheme="minorHAnsi"/>
                              <w:color w:val="404040" w:themeColor="text1" w:themeTint="BF"/>
                              <w:sz w:val="36"/>
                              <w:szCs w:val="36"/>
                            </w:rPr>
                            <w:t>4</w:t>
                          </w:r>
                        </w:p>
                      </w:txbxContent>
                    </v:textbox>
                    <w10:wrap anchorx="page" anchory="page"/>
                  </v:shape>
                </w:pict>
              </mc:Fallback>
            </mc:AlternateContent>
          </w:r>
        </w:p>
        <w:p w14:paraId="088D9ABA" w14:textId="486BD6C3" w:rsidR="00CC4111" w:rsidRDefault="00CC4111">
          <w:pPr>
            <w:rPr>
              <w:color w:val="FFFFFF" w:themeColor="background1"/>
            </w:rPr>
          </w:pPr>
          <w:r>
            <w:rPr>
              <w:color w:val="FFFFFF" w:themeColor="background1"/>
            </w:rPr>
            <w:br w:type="page"/>
          </w:r>
        </w:p>
      </w:sdtContent>
    </w:sdt>
    <w:p w14:paraId="146930A6" w14:textId="77777777" w:rsidR="00BA4E95" w:rsidRPr="006D5FBF" w:rsidRDefault="00BA4E95">
      <w:pPr>
        <w:rPr>
          <w:color w:val="FFFFFF" w:themeColor="background1"/>
        </w:rPr>
      </w:pPr>
    </w:p>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36F0AE62" w14:textId="080CB70D" w:rsidR="00E512DF"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2792768" w:history="1">
            <w:r w:rsidR="00E512DF" w:rsidRPr="0094548A">
              <w:rPr>
                <w:rStyle w:val="Hyperlink"/>
                <w:noProof/>
              </w:rPr>
              <w:t>Executive Summary</w:t>
            </w:r>
            <w:r w:rsidR="00E512DF">
              <w:rPr>
                <w:noProof/>
                <w:webHidden/>
              </w:rPr>
              <w:tab/>
            </w:r>
            <w:r w:rsidR="00E512DF">
              <w:rPr>
                <w:noProof/>
                <w:webHidden/>
              </w:rPr>
              <w:fldChar w:fldCharType="begin"/>
            </w:r>
            <w:r w:rsidR="00E512DF">
              <w:rPr>
                <w:noProof/>
                <w:webHidden/>
              </w:rPr>
              <w:instrText xml:space="preserve"> PAGEREF _Toc132792768 \h </w:instrText>
            </w:r>
            <w:r w:rsidR="00E512DF">
              <w:rPr>
                <w:noProof/>
                <w:webHidden/>
              </w:rPr>
            </w:r>
            <w:r w:rsidR="00E512DF">
              <w:rPr>
                <w:noProof/>
                <w:webHidden/>
              </w:rPr>
              <w:fldChar w:fldCharType="separate"/>
            </w:r>
            <w:r w:rsidR="00E512DF">
              <w:rPr>
                <w:noProof/>
                <w:webHidden/>
              </w:rPr>
              <w:t>2</w:t>
            </w:r>
            <w:r w:rsidR="00E512DF">
              <w:rPr>
                <w:noProof/>
                <w:webHidden/>
              </w:rPr>
              <w:fldChar w:fldCharType="end"/>
            </w:r>
          </w:hyperlink>
        </w:p>
        <w:p w14:paraId="4A5EBCBE" w14:textId="4D6377E4" w:rsidR="00E512DF" w:rsidRDefault="00E512DF">
          <w:pPr>
            <w:pStyle w:val="TOC1"/>
            <w:tabs>
              <w:tab w:val="right" w:leader="dot" w:pos="9016"/>
            </w:tabs>
            <w:rPr>
              <w:rFonts w:eastAsiaTheme="minorEastAsia"/>
              <w:noProof/>
              <w:lang w:eastAsia="en-GB"/>
            </w:rPr>
          </w:pPr>
          <w:hyperlink w:anchor="_Toc132792769" w:history="1">
            <w:r w:rsidRPr="0094548A">
              <w:rPr>
                <w:rStyle w:val="Hyperlink"/>
                <w:noProof/>
              </w:rPr>
              <w:t>FAQs around copyright ownership &amp; responsibility</w:t>
            </w:r>
            <w:r>
              <w:rPr>
                <w:noProof/>
                <w:webHidden/>
              </w:rPr>
              <w:tab/>
            </w:r>
            <w:r>
              <w:rPr>
                <w:noProof/>
                <w:webHidden/>
              </w:rPr>
              <w:fldChar w:fldCharType="begin"/>
            </w:r>
            <w:r>
              <w:rPr>
                <w:noProof/>
                <w:webHidden/>
              </w:rPr>
              <w:instrText xml:space="preserve"> PAGEREF _Toc132792769 \h </w:instrText>
            </w:r>
            <w:r>
              <w:rPr>
                <w:noProof/>
                <w:webHidden/>
              </w:rPr>
            </w:r>
            <w:r>
              <w:rPr>
                <w:noProof/>
                <w:webHidden/>
              </w:rPr>
              <w:fldChar w:fldCharType="separate"/>
            </w:r>
            <w:r>
              <w:rPr>
                <w:noProof/>
                <w:webHidden/>
              </w:rPr>
              <w:t>3</w:t>
            </w:r>
            <w:r>
              <w:rPr>
                <w:noProof/>
                <w:webHidden/>
              </w:rPr>
              <w:fldChar w:fldCharType="end"/>
            </w:r>
          </w:hyperlink>
        </w:p>
        <w:p w14:paraId="2F7BA861" w14:textId="776B7C99" w:rsidR="00E512DF" w:rsidRDefault="00E512DF">
          <w:pPr>
            <w:pStyle w:val="TOC2"/>
            <w:tabs>
              <w:tab w:val="right" w:leader="dot" w:pos="9016"/>
            </w:tabs>
            <w:rPr>
              <w:rFonts w:eastAsiaTheme="minorEastAsia"/>
              <w:noProof/>
              <w:lang w:eastAsia="en-GB"/>
            </w:rPr>
          </w:pPr>
          <w:hyperlink w:anchor="_Toc132792770" w:history="1">
            <w:r w:rsidRPr="0094548A">
              <w:rPr>
                <w:rStyle w:val="Hyperlink"/>
                <w:noProof/>
              </w:rPr>
              <w:t>Who owns Copyright?</w:t>
            </w:r>
            <w:r>
              <w:rPr>
                <w:noProof/>
                <w:webHidden/>
              </w:rPr>
              <w:tab/>
            </w:r>
            <w:r>
              <w:rPr>
                <w:noProof/>
                <w:webHidden/>
              </w:rPr>
              <w:fldChar w:fldCharType="begin"/>
            </w:r>
            <w:r>
              <w:rPr>
                <w:noProof/>
                <w:webHidden/>
              </w:rPr>
              <w:instrText xml:space="preserve"> PAGEREF _Toc132792770 \h </w:instrText>
            </w:r>
            <w:r>
              <w:rPr>
                <w:noProof/>
                <w:webHidden/>
              </w:rPr>
            </w:r>
            <w:r>
              <w:rPr>
                <w:noProof/>
                <w:webHidden/>
              </w:rPr>
              <w:fldChar w:fldCharType="separate"/>
            </w:r>
            <w:r>
              <w:rPr>
                <w:noProof/>
                <w:webHidden/>
              </w:rPr>
              <w:t>3</w:t>
            </w:r>
            <w:r>
              <w:rPr>
                <w:noProof/>
                <w:webHidden/>
              </w:rPr>
              <w:fldChar w:fldCharType="end"/>
            </w:r>
          </w:hyperlink>
        </w:p>
        <w:p w14:paraId="35F76589" w14:textId="6C3A97C6" w:rsidR="00E512DF" w:rsidRDefault="00E512DF">
          <w:pPr>
            <w:pStyle w:val="TOC2"/>
            <w:tabs>
              <w:tab w:val="right" w:leader="dot" w:pos="9016"/>
            </w:tabs>
            <w:rPr>
              <w:rFonts w:eastAsiaTheme="minorEastAsia"/>
              <w:noProof/>
              <w:lang w:eastAsia="en-GB"/>
            </w:rPr>
          </w:pPr>
          <w:hyperlink w:anchor="_Toc132792771" w:history="1">
            <w:r w:rsidRPr="0094548A">
              <w:rPr>
                <w:rStyle w:val="Hyperlink"/>
                <w:noProof/>
              </w:rPr>
              <w:t>Do I own the copyright of teaching materials I create at my educational establishment?</w:t>
            </w:r>
            <w:r>
              <w:rPr>
                <w:noProof/>
                <w:webHidden/>
              </w:rPr>
              <w:tab/>
            </w:r>
            <w:r>
              <w:rPr>
                <w:noProof/>
                <w:webHidden/>
              </w:rPr>
              <w:fldChar w:fldCharType="begin"/>
            </w:r>
            <w:r>
              <w:rPr>
                <w:noProof/>
                <w:webHidden/>
              </w:rPr>
              <w:instrText xml:space="preserve"> PAGEREF _Toc132792771 \h </w:instrText>
            </w:r>
            <w:r>
              <w:rPr>
                <w:noProof/>
                <w:webHidden/>
              </w:rPr>
            </w:r>
            <w:r>
              <w:rPr>
                <w:noProof/>
                <w:webHidden/>
              </w:rPr>
              <w:fldChar w:fldCharType="separate"/>
            </w:r>
            <w:r>
              <w:rPr>
                <w:noProof/>
                <w:webHidden/>
              </w:rPr>
              <w:t>3</w:t>
            </w:r>
            <w:r>
              <w:rPr>
                <w:noProof/>
                <w:webHidden/>
              </w:rPr>
              <w:fldChar w:fldCharType="end"/>
            </w:r>
          </w:hyperlink>
        </w:p>
        <w:p w14:paraId="6EFEF981" w14:textId="181900E1" w:rsidR="00E512DF" w:rsidRDefault="00E512DF">
          <w:pPr>
            <w:pStyle w:val="TOC2"/>
            <w:tabs>
              <w:tab w:val="right" w:leader="dot" w:pos="9016"/>
            </w:tabs>
            <w:rPr>
              <w:rFonts w:eastAsiaTheme="minorEastAsia"/>
              <w:noProof/>
              <w:lang w:eastAsia="en-GB"/>
            </w:rPr>
          </w:pPr>
          <w:hyperlink w:anchor="_Toc132792772" w:history="1">
            <w:r w:rsidRPr="0094548A">
              <w:rPr>
                <w:rStyle w:val="Hyperlink"/>
                <w:noProof/>
              </w:rPr>
              <w:t>Can I use students work in teaching materials without their permission?</w:t>
            </w:r>
            <w:r>
              <w:rPr>
                <w:noProof/>
                <w:webHidden/>
              </w:rPr>
              <w:tab/>
            </w:r>
            <w:r>
              <w:rPr>
                <w:noProof/>
                <w:webHidden/>
              </w:rPr>
              <w:fldChar w:fldCharType="begin"/>
            </w:r>
            <w:r>
              <w:rPr>
                <w:noProof/>
                <w:webHidden/>
              </w:rPr>
              <w:instrText xml:space="preserve"> PAGEREF _Toc132792772 \h </w:instrText>
            </w:r>
            <w:r>
              <w:rPr>
                <w:noProof/>
                <w:webHidden/>
              </w:rPr>
            </w:r>
            <w:r>
              <w:rPr>
                <w:noProof/>
                <w:webHidden/>
              </w:rPr>
              <w:fldChar w:fldCharType="separate"/>
            </w:r>
            <w:r>
              <w:rPr>
                <w:noProof/>
                <w:webHidden/>
              </w:rPr>
              <w:t>4</w:t>
            </w:r>
            <w:r>
              <w:rPr>
                <w:noProof/>
                <w:webHidden/>
              </w:rPr>
              <w:fldChar w:fldCharType="end"/>
            </w:r>
          </w:hyperlink>
        </w:p>
        <w:p w14:paraId="46B6C7AB" w14:textId="2400D074" w:rsidR="00E512DF" w:rsidRDefault="00E512DF">
          <w:pPr>
            <w:pStyle w:val="TOC2"/>
            <w:tabs>
              <w:tab w:val="right" w:leader="dot" w:pos="9016"/>
            </w:tabs>
            <w:rPr>
              <w:rFonts w:eastAsiaTheme="minorEastAsia"/>
              <w:noProof/>
              <w:lang w:eastAsia="en-GB"/>
            </w:rPr>
          </w:pPr>
          <w:hyperlink w:anchor="_Toc132792773" w:history="1">
            <w:r w:rsidRPr="0094548A">
              <w:rPr>
                <w:rStyle w:val="Hyperlink"/>
                <w:noProof/>
              </w:rPr>
              <w:t>Whose responsibility is it, to make sure to ensure copyright compliance is adhered to?</w:t>
            </w:r>
            <w:r>
              <w:rPr>
                <w:noProof/>
                <w:webHidden/>
              </w:rPr>
              <w:tab/>
            </w:r>
            <w:r>
              <w:rPr>
                <w:noProof/>
                <w:webHidden/>
              </w:rPr>
              <w:fldChar w:fldCharType="begin"/>
            </w:r>
            <w:r>
              <w:rPr>
                <w:noProof/>
                <w:webHidden/>
              </w:rPr>
              <w:instrText xml:space="preserve"> PAGEREF _Toc132792773 \h </w:instrText>
            </w:r>
            <w:r>
              <w:rPr>
                <w:noProof/>
                <w:webHidden/>
              </w:rPr>
            </w:r>
            <w:r>
              <w:rPr>
                <w:noProof/>
                <w:webHidden/>
              </w:rPr>
              <w:fldChar w:fldCharType="separate"/>
            </w:r>
            <w:r>
              <w:rPr>
                <w:noProof/>
                <w:webHidden/>
              </w:rPr>
              <w:t>4</w:t>
            </w:r>
            <w:r>
              <w:rPr>
                <w:noProof/>
                <w:webHidden/>
              </w:rPr>
              <w:fldChar w:fldCharType="end"/>
            </w:r>
          </w:hyperlink>
        </w:p>
        <w:p w14:paraId="6D16C40F" w14:textId="7AB9EE94" w:rsidR="00E512DF" w:rsidRDefault="00E512DF">
          <w:pPr>
            <w:pStyle w:val="TOC2"/>
            <w:tabs>
              <w:tab w:val="right" w:leader="dot" w:pos="9016"/>
            </w:tabs>
            <w:rPr>
              <w:rFonts w:eastAsiaTheme="minorEastAsia"/>
              <w:noProof/>
              <w:lang w:eastAsia="en-GB"/>
            </w:rPr>
          </w:pPr>
          <w:hyperlink w:anchor="_Toc132792774" w:history="1">
            <w:r w:rsidRPr="0094548A">
              <w:rPr>
                <w:rStyle w:val="Hyperlink"/>
                <w:noProof/>
              </w:rPr>
              <w:t>If copyright is infringed what are the possible risks?</w:t>
            </w:r>
            <w:r>
              <w:rPr>
                <w:noProof/>
                <w:webHidden/>
              </w:rPr>
              <w:tab/>
            </w:r>
            <w:r>
              <w:rPr>
                <w:noProof/>
                <w:webHidden/>
              </w:rPr>
              <w:fldChar w:fldCharType="begin"/>
            </w:r>
            <w:r>
              <w:rPr>
                <w:noProof/>
                <w:webHidden/>
              </w:rPr>
              <w:instrText xml:space="preserve"> PAGEREF _Toc132792774 \h </w:instrText>
            </w:r>
            <w:r>
              <w:rPr>
                <w:noProof/>
                <w:webHidden/>
              </w:rPr>
            </w:r>
            <w:r>
              <w:rPr>
                <w:noProof/>
                <w:webHidden/>
              </w:rPr>
              <w:fldChar w:fldCharType="separate"/>
            </w:r>
            <w:r>
              <w:rPr>
                <w:noProof/>
                <w:webHidden/>
              </w:rPr>
              <w:t>4</w:t>
            </w:r>
            <w:r>
              <w:rPr>
                <w:noProof/>
                <w:webHidden/>
              </w:rPr>
              <w:fldChar w:fldCharType="end"/>
            </w:r>
          </w:hyperlink>
        </w:p>
        <w:p w14:paraId="1D6C6498" w14:textId="75B56D3E" w:rsidR="00E512DF" w:rsidRDefault="00E512DF">
          <w:pPr>
            <w:pStyle w:val="TOC2"/>
            <w:tabs>
              <w:tab w:val="right" w:leader="dot" w:pos="9016"/>
            </w:tabs>
            <w:rPr>
              <w:rFonts w:eastAsiaTheme="minorEastAsia"/>
              <w:noProof/>
              <w:lang w:eastAsia="en-GB"/>
            </w:rPr>
          </w:pPr>
          <w:hyperlink w:anchor="_Toc132792775" w:history="1">
            <w:r w:rsidRPr="0094548A">
              <w:rPr>
                <w:rStyle w:val="Hyperlink"/>
                <w:noProof/>
              </w:rPr>
              <w:t>When seeking permission from a copyright owner/creator, is it best practice to obtain written permission?</w:t>
            </w:r>
            <w:r>
              <w:rPr>
                <w:noProof/>
                <w:webHidden/>
              </w:rPr>
              <w:tab/>
            </w:r>
            <w:r>
              <w:rPr>
                <w:noProof/>
                <w:webHidden/>
              </w:rPr>
              <w:fldChar w:fldCharType="begin"/>
            </w:r>
            <w:r>
              <w:rPr>
                <w:noProof/>
                <w:webHidden/>
              </w:rPr>
              <w:instrText xml:space="preserve"> PAGEREF _Toc132792775 \h </w:instrText>
            </w:r>
            <w:r>
              <w:rPr>
                <w:noProof/>
                <w:webHidden/>
              </w:rPr>
            </w:r>
            <w:r>
              <w:rPr>
                <w:noProof/>
                <w:webHidden/>
              </w:rPr>
              <w:fldChar w:fldCharType="separate"/>
            </w:r>
            <w:r>
              <w:rPr>
                <w:noProof/>
                <w:webHidden/>
              </w:rPr>
              <w:t>5</w:t>
            </w:r>
            <w:r>
              <w:rPr>
                <w:noProof/>
                <w:webHidden/>
              </w:rPr>
              <w:fldChar w:fldCharType="end"/>
            </w:r>
          </w:hyperlink>
        </w:p>
        <w:p w14:paraId="625BD97B" w14:textId="6B50603E" w:rsidR="00E512DF" w:rsidRDefault="00E512DF">
          <w:pPr>
            <w:pStyle w:val="TOC2"/>
            <w:tabs>
              <w:tab w:val="right" w:leader="dot" w:pos="9016"/>
            </w:tabs>
            <w:rPr>
              <w:rFonts w:eastAsiaTheme="minorEastAsia"/>
              <w:noProof/>
              <w:lang w:eastAsia="en-GB"/>
            </w:rPr>
          </w:pPr>
          <w:hyperlink w:anchor="_Toc132792776" w:history="1">
            <w:r w:rsidRPr="0094548A">
              <w:rPr>
                <w:rStyle w:val="Hyperlink"/>
                <w:noProof/>
              </w:rPr>
              <w:t>When using Blogs and Wikis for teaching, are there any copyright related issues that should be considered?</w:t>
            </w:r>
            <w:r>
              <w:rPr>
                <w:noProof/>
                <w:webHidden/>
              </w:rPr>
              <w:tab/>
            </w:r>
            <w:r>
              <w:rPr>
                <w:noProof/>
                <w:webHidden/>
              </w:rPr>
              <w:fldChar w:fldCharType="begin"/>
            </w:r>
            <w:r>
              <w:rPr>
                <w:noProof/>
                <w:webHidden/>
              </w:rPr>
              <w:instrText xml:space="preserve"> PAGEREF _Toc132792776 \h </w:instrText>
            </w:r>
            <w:r>
              <w:rPr>
                <w:noProof/>
                <w:webHidden/>
              </w:rPr>
            </w:r>
            <w:r>
              <w:rPr>
                <w:noProof/>
                <w:webHidden/>
              </w:rPr>
              <w:fldChar w:fldCharType="separate"/>
            </w:r>
            <w:r>
              <w:rPr>
                <w:noProof/>
                <w:webHidden/>
              </w:rPr>
              <w:t>5</w:t>
            </w:r>
            <w:r>
              <w:rPr>
                <w:noProof/>
                <w:webHidden/>
              </w:rPr>
              <w:fldChar w:fldCharType="end"/>
            </w:r>
          </w:hyperlink>
        </w:p>
        <w:p w14:paraId="78B341B6" w14:textId="4795D066" w:rsidR="00E512DF" w:rsidRDefault="00E512DF">
          <w:pPr>
            <w:pStyle w:val="TOC2"/>
            <w:tabs>
              <w:tab w:val="right" w:leader="dot" w:pos="9016"/>
            </w:tabs>
            <w:rPr>
              <w:rFonts w:eastAsiaTheme="minorEastAsia"/>
              <w:noProof/>
              <w:lang w:eastAsia="en-GB"/>
            </w:rPr>
          </w:pPr>
          <w:hyperlink w:anchor="_Toc132792777" w:history="1">
            <w:r w:rsidRPr="0094548A">
              <w:rPr>
                <w:rStyle w:val="Hyperlink"/>
                <w:noProof/>
              </w:rPr>
              <w:t>Can I use someone else’s copyright protected work in my teaching materials?</w:t>
            </w:r>
            <w:r>
              <w:rPr>
                <w:noProof/>
                <w:webHidden/>
              </w:rPr>
              <w:tab/>
            </w:r>
            <w:r>
              <w:rPr>
                <w:noProof/>
                <w:webHidden/>
              </w:rPr>
              <w:fldChar w:fldCharType="begin"/>
            </w:r>
            <w:r>
              <w:rPr>
                <w:noProof/>
                <w:webHidden/>
              </w:rPr>
              <w:instrText xml:space="preserve"> PAGEREF _Toc132792777 \h </w:instrText>
            </w:r>
            <w:r>
              <w:rPr>
                <w:noProof/>
                <w:webHidden/>
              </w:rPr>
            </w:r>
            <w:r>
              <w:rPr>
                <w:noProof/>
                <w:webHidden/>
              </w:rPr>
              <w:fldChar w:fldCharType="separate"/>
            </w:r>
            <w:r>
              <w:rPr>
                <w:noProof/>
                <w:webHidden/>
              </w:rPr>
              <w:t>6</w:t>
            </w:r>
            <w:r>
              <w:rPr>
                <w:noProof/>
                <w:webHidden/>
              </w:rPr>
              <w:fldChar w:fldCharType="end"/>
            </w:r>
          </w:hyperlink>
        </w:p>
        <w:p w14:paraId="0FECD0E4" w14:textId="78A6CFEA" w:rsidR="00E512DF" w:rsidRDefault="00E512DF">
          <w:pPr>
            <w:pStyle w:val="TOC1"/>
            <w:tabs>
              <w:tab w:val="right" w:leader="dot" w:pos="9016"/>
            </w:tabs>
            <w:rPr>
              <w:rFonts w:eastAsiaTheme="minorEastAsia"/>
              <w:noProof/>
              <w:lang w:eastAsia="en-GB"/>
            </w:rPr>
          </w:pPr>
          <w:hyperlink w:anchor="_Toc132792778" w:history="1">
            <w:r w:rsidRPr="0094548A">
              <w:rPr>
                <w:rStyle w:val="Hyperlink"/>
                <w:noProof/>
              </w:rPr>
              <w:t>Glossary</w:t>
            </w:r>
            <w:r>
              <w:rPr>
                <w:noProof/>
                <w:webHidden/>
              </w:rPr>
              <w:tab/>
            </w:r>
            <w:r>
              <w:rPr>
                <w:noProof/>
                <w:webHidden/>
              </w:rPr>
              <w:fldChar w:fldCharType="begin"/>
            </w:r>
            <w:r>
              <w:rPr>
                <w:noProof/>
                <w:webHidden/>
              </w:rPr>
              <w:instrText xml:space="preserve"> PAGEREF _Toc132792778 \h </w:instrText>
            </w:r>
            <w:r>
              <w:rPr>
                <w:noProof/>
                <w:webHidden/>
              </w:rPr>
            </w:r>
            <w:r>
              <w:rPr>
                <w:noProof/>
                <w:webHidden/>
              </w:rPr>
              <w:fldChar w:fldCharType="separate"/>
            </w:r>
            <w:r>
              <w:rPr>
                <w:noProof/>
                <w:webHidden/>
              </w:rPr>
              <w:t>7</w:t>
            </w:r>
            <w:r>
              <w:rPr>
                <w:noProof/>
                <w:webHidden/>
              </w:rPr>
              <w:fldChar w:fldCharType="end"/>
            </w:r>
          </w:hyperlink>
        </w:p>
        <w:p w14:paraId="66B4C9D4" w14:textId="0B16725B"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19817175" w14:textId="77777777" w:rsidR="00DE05F2" w:rsidRDefault="00DE05F2" w:rsidP="00DE05F2">
      <w:pPr>
        <w:pStyle w:val="Heading1"/>
      </w:pPr>
      <w:bookmarkStart w:id="0" w:name="_Toc132792768"/>
      <w:r>
        <w:lastRenderedPageBreak/>
        <w:t>Executive Summary</w:t>
      </w:r>
      <w:bookmarkEnd w:id="0"/>
    </w:p>
    <w:p w14:paraId="002EF875" w14:textId="04331875" w:rsidR="002F0B52" w:rsidRDefault="00A12A8A" w:rsidP="002F0B52">
      <w:pPr>
        <w:spacing w:after="160" w:line="259" w:lineRule="auto"/>
        <w:rPr>
          <w:sz w:val="24"/>
          <w:szCs w:val="24"/>
        </w:rPr>
      </w:pPr>
      <w:r>
        <w:rPr>
          <w:sz w:val="24"/>
          <w:szCs w:val="24"/>
        </w:rPr>
        <w:br/>
        <w:t xml:space="preserve">The purpose of this document is to provide </w:t>
      </w:r>
      <w:r w:rsidR="00251088">
        <w:rPr>
          <w:sz w:val="24"/>
          <w:szCs w:val="24"/>
        </w:rPr>
        <w:t xml:space="preserve">an overview of what copyright is (from a UK law perspective), how long does it last for, along with going over ownership, </w:t>
      </w:r>
      <w:r w:rsidR="007F57B2">
        <w:rPr>
          <w:sz w:val="24"/>
          <w:szCs w:val="24"/>
        </w:rPr>
        <w:t>responsibility,</w:t>
      </w:r>
      <w:r w:rsidR="00251088">
        <w:rPr>
          <w:sz w:val="24"/>
          <w:szCs w:val="24"/>
        </w:rPr>
        <w:t xml:space="preserve"> and best practice</w:t>
      </w:r>
      <w:r>
        <w:rPr>
          <w:sz w:val="24"/>
          <w:szCs w:val="24"/>
        </w:rPr>
        <w:t>. Below is a summary of key points that are found within this document.</w:t>
      </w:r>
    </w:p>
    <w:p w14:paraId="0915A296" w14:textId="1E0B1409" w:rsidR="002F0B52" w:rsidRDefault="002F0B52" w:rsidP="002F0B52">
      <w:pPr>
        <w:spacing w:after="160" w:line="259" w:lineRule="auto"/>
        <w:rPr>
          <w:sz w:val="24"/>
          <w:szCs w:val="24"/>
        </w:rPr>
      </w:pPr>
    </w:p>
    <w:p w14:paraId="512A40E4" w14:textId="0151E525" w:rsidR="00A0050B" w:rsidRDefault="00A0050B" w:rsidP="002F0B52">
      <w:pPr>
        <w:pStyle w:val="ListParagraph"/>
        <w:numPr>
          <w:ilvl w:val="0"/>
          <w:numId w:val="9"/>
        </w:numPr>
        <w:spacing w:after="160" w:line="259" w:lineRule="auto"/>
        <w:rPr>
          <w:sz w:val="24"/>
          <w:szCs w:val="24"/>
        </w:rPr>
      </w:pPr>
      <w:r>
        <w:rPr>
          <w:sz w:val="24"/>
          <w:szCs w:val="24"/>
        </w:rPr>
        <w:t xml:space="preserve">Normally a person who creates the work owns the copyright to it, however that’s not always the case, </w:t>
      </w:r>
      <w:r w:rsidR="00D0237E">
        <w:rPr>
          <w:sz w:val="24"/>
          <w:szCs w:val="24"/>
        </w:rPr>
        <w:t>as.</w:t>
      </w:r>
    </w:p>
    <w:p w14:paraId="0EDDC121" w14:textId="73BD3BA2" w:rsidR="00A0050B" w:rsidRDefault="00A0050B" w:rsidP="00A0050B">
      <w:pPr>
        <w:pStyle w:val="ListParagraph"/>
        <w:numPr>
          <w:ilvl w:val="1"/>
          <w:numId w:val="9"/>
        </w:numPr>
        <w:spacing w:after="160" w:line="259" w:lineRule="auto"/>
        <w:rPr>
          <w:sz w:val="24"/>
          <w:szCs w:val="24"/>
        </w:rPr>
      </w:pPr>
      <w:r>
        <w:rPr>
          <w:sz w:val="24"/>
          <w:szCs w:val="24"/>
        </w:rPr>
        <w:t xml:space="preserve">Your employer will own the copyright of work you produce </w:t>
      </w:r>
      <w:r w:rsidR="00D563B0">
        <w:rPr>
          <w:sz w:val="24"/>
          <w:szCs w:val="24"/>
        </w:rPr>
        <w:t>because of</w:t>
      </w:r>
      <w:r w:rsidR="00074840">
        <w:rPr>
          <w:sz w:val="24"/>
          <w:szCs w:val="24"/>
        </w:rPr>
        <w:t xml:space="preserve"> being employed by them. </w:t>
      </w:r>
      <w:r w:rsidR="00D563B0">
        <w:rPr>
          <w:sz w:val="24"/>
          <w:szCs w:val="24"/>
        </w:rPr>
        <w:t>This will apply to the teaching materials you have created, unless you have a clause in your contract that stipulates otherwise. It may be advisable to examine the contract you signed, along with your institutions Intellectual Property (IP), and or copyright policy.</w:t>
      </w:r>
    </w:p>
    <w:p w14:paraId="4F67F335" w14:textId="7A721A25" w:rsidR="00823F62" w:rsidRDefault="00D563B0" w:rsidP="00823F62">
      <w:pPr>
        <w:pStyle w:val="ListParagraph"/>
        <w:numPr>
          <w:ilvl w:val="0"/>
          <w:numId w:val="9"/>
        </w:numPr>
        <w:spacing w:after="160" w:line="259" w:lineRule="auto"/>
        <w:rPr>
          <w:sz w:val="24"/>
          <w:szCs w:val="24"/>
        </w:rPr>
      </w:pPr>
      <w:r>
        <w:rPr>
          <w:sz w:val="24"/>
          <w:szCs w:val="24"/>
        </w:rPr>
        <w:t>Usually,</w:t>
      </w:r>
      <w:r w:rsidR="00823F62">
        <w:rPr>
          <w:sz w:val="24"/>
          <w:szCs w:val="24"/>
        </w:rPr>
        <w:t xml:space="preserve"> students </w:t>
      </w:r>
      <w:r w:rsidR="00823F62" w:rsidRPr="009F5DEC">
        <w:rPr>
          <w:sz w:val="24"/>
          <w:szCs w:val="24"/>
        </w:rPr>
        <w:t xml:space="preserve">who are not employed by </w:t>
      </w:r>
      <w:r>
        <w:rPr>
          <w:sz w:val="24"/>
          <w:szCs w:val="24"/>
        </w:rPr>
        <w:t>your</w:t>
      </w:r>
      <w:r w:rsidR="00823F62" w:rsidRPr="009F5DEC">
        <w:rPr>
          <w:sz w:val="24"/>
          <w:szCs w:val="24"/>
        </w:rPr>
        <w:t xml:space="preserve"> </w:t>
      </w:r>
      <w:r w:rsidR="00625A26" w:rsidRPr="009F5DEC">
        <w:rPr>
          <w:sz w:val="24"/>
          <w:szCs w:val="24"/>
        </w:rPr>
        <w:t>university</w:t>
      </w:r>
      <w:r w:rsidR="00E512DF">
        <w:rPr>
          <w:sz w:val="24"/>
          <w:szCs w:val="24"/>
        </w:rPr>
        <w:t>/college</w:t>
      </w:r>
      <w:r w:rsidR="00823F62" w:rsidRPr="009F5DEC">
        <w:rPr>
          <w:sz w:val="24"/>
          <w:szCs w:val="24"/>
        </w:rPr>
        <w:t xml:space="preserve"> will own any IP they create.</w:t>
      </w:r>
      <w:r w:rsidR="00823F62">
        <w:rPr>
          <w:sz w:val="24"/>
          <w:szCs w:val="24"/>
        </w:rPr>
        <w:t xml:space="preserve"> </w:t>
      </w:r>
      <w:r>
        <w:rPr>
          <w:sz w:val="24"/>
          <w:szCs w:val="24"/>
        </w:rPr>
        <w:t xml:space="preserve">It may be advisable to examine your institutions IP/commercialisation (or applicable policy), to determine the exact conditions around </w:t>
      </w:r>
      <w:r w:rsidR="00625A26">
        <w:rPr>
          <w:sz w:val="24"/>
          <w:szCs w:val="24"/>
        </w:rPr>
        <w:t>the ownership students have.</w:t>
      </w:r>
    </w:p>
    <w:p w14:paraId="3E122DD9" w14:textId="5C02E0AF" w:rsidR="00823F62" w:rsidRDefault="007D63A4" w:rsidP="00823F62">
      <w:pPr>
        <w:pStyle w:val="ListParagraph"/>
        <w:numPr>
          <w:ilvl w:val="0"/>
          <w:numId w:val="9"/>
        </w:numPr>
        <w:spacing w:after="160" w:line="259" w:lineRule="auto"/>
        <w:rPr>
          <w:sz w:val="24"/>
          <w:szCs w:val="24"/>
        </w:rPr>
      </w:pPr>
      <w:r>
        <w:rPr>
          <w:sz w:val="24"/>
          <w:szCs w:val="24"/>
        </w:rPr>
        <w:t>You should always contact students for permission if you intend to use their work in your teaching materials.</w:t>
      </w:r>
    </w:p>
    <w:p w14:paraId="1C603E89" w14:textId="2F07C642" w:rsidR="007D63A4" w:rsidRDefault="007D63A4" w:rsidP="00823F62">
      <w:pPr>
        <w:pStyle w:val="ListParagraph"/>
        <w:numPr>
          <w:ilvl w:val="0"/>
          <w:numId w:val="9"/>
        </w:numPr>
        <w:spacing w:after="160" w:line="259" w:lineRule="auto"/>
        <w:rPr>
          <w:sz w:val="24"/>
          <w:szCs w:val="24"/>
        </w:rPr>
      </w:pPr>
      <w:r>
        <w:rPr>
          <w:sz w:val="24"/>
          <w:szCs w:val="24"/>
        </w:rPr>
        <w:t>It is the responsibility of the person making the copy to ensure copyright best practice and compliance is adhered to.</w:t>
      </w:r>
    </w:p>
    <w:p w14:paraId="584DAC90" w14:textId="219EC8BE" w:rsidR="00916E7A" w:rsidRDefault="00916E7A" w:rsidP="00823F62">
      <w:pPr>
        <w:pStyle w:val="ListParagraph"/>
        <w:numPr>
          <w:ilvl w:val="0"/>
          <w:numId w:val="9"/>
        </w:numPr>
        <w:spacing w:after="160" w:line="259" w:lineRule="auto"/>
        <w:rPr>
          <w:sz w:val="24"/>
          <w:szCs w:val="24"/>
        </w:rPr>
      </w:pPr>
      <w:r>
        <w:rPr>
          <w:sz w:val="24"/>
          <w:szCs w:val="24"/>
        </w:rPr>
        <w:t>There are potential consequences for both you (the individual) and</w:t>
      </w:r>
      <w:r w:rsidR="00FB7117">
        <w:rPr>
          <w:sz w:val="24"/>
          <w:szCs w:val="24"/>
        </w:rPr>
        <w:t xml:space="preserve"> your educational institution</w:t>
      </w:r>
      <w:r>
        <w:rPr>
          <w:sz w:val="24"/>
          <w:szCs w:val="24"/>
        </w:rPr>
        <w:t xml:space="preserve"> if copyright has been infringed </w:t>
      </w:r>
    </w:p>
    <w:p w14:paraId="2BB95EF9" w14:textId="4824C534" w:rsidR="007D63A4" w:rsidRDefault="007D63A4" w:rsidP="00823F62">
      <w:pPr>
        <w:pStyle w:val="ListParagraph"/>
        <w:numPr>
          <w:ilvl w:val="0"/>
          <w:numId w:val="9"/>
        </w:numPr>
        <w:spacing w:after="160" w:line="259" w:lineRule="auto"/>
        <w:rPr>
          <w:sz w:val="24"/>
          <w:szCs w:val="24"/>
        </w:rPr>
      </w:pPr>
      <w:r>
        <w:rPr>
          <w:sz w:val="24"/>
          <w:szCs w:val="24"/>
        </w:rPr>
        <w:t>Written permission is the best type to obtain from a copyright holder/owner if you’re required to do so</w:t>
      </w:r>
      <w:r w:rsidR="00BC271A">
        <w:rPr>
          <w:sz w:val="24"/>
          <w:szCs w:val="24"/>
        </w:rPr>
        <w:t>. Verbal permission wouldn’t stand up to scrutiny in a court of law. Emails are sufficient evidence for written permission</w:t>
      </w:r>
      <w:r w:rsidR="00916E7A">
        <w:rPr>
          <w:sz w:val="24"/>
          <w:szCs w:val="24"/>
        </w:rPr>
        <w:t xml:space="preserve"> (if granted).</w:t>
      </w:r>
    </w:p>
    <w:p w14:paraId="45AE42B1" w14:textId="41C20617" w:rsidR="00625A26" w:rsidRDefault="00625A26" w:rsidP="00823F62">
      <w:pPr>
        <w:pStyle w:val="ListParagraph"/>
        <w:numPr>
          <w:ilvl w:val="0"/>
          <w:numId w:val="9"/>
        </w:numPr>
        <w:spacing w:after="160" w:line="259" w:lineRule="auto"/>
        <w:rPr>
          <w:sz w:val="24"/>
          <w:szCs w:val="24"/>
        </w:rPr>
      </w:pPr>
      <w:r>
        <w:rPr>
          <w:sz w:val="24"/>
          <w:szCs w:val="24"/>
        </w:rPr>
        <w:t>If there’s no suitable licence or service in place, e.g., CLA, Box of Broadcasts (</w:t>
      </w:r>
      <w:proofErr w:type="spellStart"/>
      <w:r>
        <w:rPr>
          <w:sz w:val="24"/>
          <w:szCs w:val="24"/>
        </w:rPr>
        <w:t>BoB</w:t>
      </w:r>
      <w:proofErr w:type="spellEnd"/>
      <w:r>
        <w:rPr>
          <w:sz w:val="24"/>
          <w:szCs w:val="24"/>
        </w:rPr>
        <w:t xml:space="preserve">), and other legal means have been exhausted, then you could make the </w:t>
      </w:r>
      <w:r w:rsidR="008E5DAD">
        <w:rPr>
          <w:sz w:val="24"/>
          <w:szCs w:val="24"/>
        </w:rPr>
        <w:t>risk-based</w:t>
      </w:r>
      <w:r>
        <w:rPr>
          <w:sz w:val="24"/>
          <w:szCs w:val="24"/>
        </w:rPr>
        <w:t xml:space="preserve"> decision to </w:t>
      </w:r>
      <w:r w:rsidR="008E5DAD">
        <w:rPr>
          <w:sz w:val="24"/>
          <w:szCs w:val="24"/>
        </w:rPr>
        <w:t>use the appropriate UK copyright exception to defend the inclusion of</w:t>
      </w:r>
      <w:r w:rsidR="004D77A5">
        <w:rPr>
          <w:sz w:val="24"/>
          <w:szCs w:val="24"/>
        </w:rPr>
        <w:t xml:space="preserve"> copyright protec</w:t>
      </w:r>
      <w:r w:rsidR="00AC16EA">
        <w:rPr>
          <w:sz w:val="24"/>
          <w:szCs w:val="24"/>
        </w:rPr>
        <w:t xml:space="preserve">ted material(s) in your </w:t>
      </w:r>
      <w:r w:rsidR="00A236F6">
        <w:rPr>
          <w:sz w:val="24"/>
          <w:szCs w:val="24"/>
        </w:rPr>
        <w:t>off/online teaching materials</w:t>
      </w:r>
    </w:p>
    <w:p w14:paraId="5EFBDB85" w14:textId="77777777" w:rsidR="00916E7A" w:rsidRPr="002F0B52" w:rsidRDefault="00916E7A" w:rsidP="00916E7A">
      <w:pPr>
        <w:pStyle w:val="ListParagraph"/>
        <w:spacing w:after="160" w:line="259" w:lineRule="auto"/>
        <w:ind w:left="360"/>
        <w:rPr>
          <w:sz w:val="24"/>
          <w:szCs w:val="24"/>
        </w:rPr>
      </w:pPr>
    </w:p>
    <w:p w14:paraId="5551E77D" w14:textId="3F63FAF5" w:rsidR="00DE05F2" w:rsidRPr="002F0B52" w:rsidRDefault="00DE05F2" w:rsidP="002F0B52">
      <w:pPr>
        <w:pStyle w:val="ListParagraph"/>
        <w:numPr>
          <w:ilvl w:val="0"/>
          <w:numId w:val="9"/>
        </w:numPr>
        <w:rPr>
          <w:rFonts w:ascii="Calibri" w:eastAsiaTheme="majorEastAsia" w:hAnsi="Calibri" w:cstheme="majorBidi"/>
          <w:b/>
          <w:bCs/>
          <w:color w:val="003865"/>
          <w:sz w:val="40"/>
          <w:szCs w:val="28"/>
        </w:rPr>
      </w:pPr>
      <w:r>
        <w:br w:type="page"/>
      </w:r>
    </w:p>
    <w:p w14:paraId="38B51EE2" w14:textId="655FE4ED" w:rsidR="00A81193" w:rsidRDefault="00E35BB6" w:rsidP="00A81193">
      <w:pPr>
        <w:pStyle w:val="Heading1"/>
      </w:pPr>
      <w:bookmarkStart w:id="1" w:name="_Toc132792769"/>
      <w:r>
        <w:lastRenderedPageBreak/>
        <w:t>FAQs</w:t>
      </w:r>
      <w:r w:rsidR="00AE19EC">
        <w:t xml:space="preserve"> around copyright</w:t>
      </w:r>
      <w:r>
        <w:t xml:space="preserve"> ownership </w:t>
      </w:r>
      <w:r w:rsidR="000D2FB9">
        <w:t>&amp; responsibility</w:t>
      </w:r>
      <w:bookmarkEnd w:id="1"/>
    </w:p>
    <w:p w14:paraId="176E8478" w14:textId="77777777" w:rsidR="00A81193" w:rsidRDefault="00A81193" w:rsidP="00A81193">
      <w:pPr>
        <w:rPr>
          <w:rFonts w:ascii="Calibri" w:hAnsi="Calibri" w:cs="Arial"/>
        </w:rPr>
      </w:pPr>
    </w:p>
    <w:p w14:paraId="05DCA433" w14:textId="77777777" w:rsidR="00A81193" w:rsidRDefault="00A81193" w:rsidP="00A81193">
      <w:pPr>
        <w:pStyle w:val="Heading2"/>
      </w:pPr>
      <w:bookmarkStart w:id="2" w:name="_Toc132792770"/>
      <w:r>
        <w:t>Who owns Copyright?</w:t>
      </w:r>
      <w:bookmarkEnd w:id="2"/>
    </w:p>
    <w:p w14:paraId="7C93D945" w14:textId="77777777" w:rsidR="00A81193" w:rsidRDefault="00A81193" w:rsidP="00A81193">
      <w:pPr>
        <w:rPr>
          <w:rFonts w:ascii="Calibri" w:hAnsi="Calibri" w:cs="Arial"/>
        </w:rPr>
      </w:pPr>
    </w:p>
    <w:p w14:paraId="4F03145E" w14:textId="56550B0E" w:rsidR="00A81193" w:rsidRPr="00742BEB" w:rsidRDefault="00A81193" w:rsidP="00A81193">
      <w:pPr>
        <w:rPr>
          <w:rFonts w:ascii="Calibri" w:hAnsi="Calibri" w:cs="Arial"/>
          <w:sz w:val="24"/>
          <w:szCs w:val="24"/>
        </w:rPr>
      </w:pPr>
      <w:r w:rsidRPr="00742BEB">
        <w:rPr>
          <w:rFonts w:ascii="Calibri" w:hAnsi="Calibri" w:cs="Arial"/>
          <w:sz w:val="24"/>
          <w:szCs w:val="24"/>
        </w:rPr>
        <w:t xml:space="preserve">In short, the person who creates the 'fixed' or physical work(s) owns the copyright. </w:t>
      </w:r>
    </w:p>
    <w:p w14:paraId="44312DFE" w14:textId="1352EE55" w:rsidR="00A81193" w:rsidRPr="00742BEB" w:rsidRDefault="00A81193" w:rsidP="00A81193">
      <w:pPr>
        <w:rPr>
          <w:rFonts w:ascii="Calibri" w:hAnsi="Calibri" w:cs="Arial"/>
          <w:sz w:val="24"/>
          <w:szCs w:val="24"/>
        </w:rPr>
      </w:pPr>
      <w:r w:rsidRPr="00742BEB">
        <w:rPr>
          <w:rFonts w:ascii="Calibri" w:hAnsi="Calibri" w:cs="Arial"/>
          <w:sz w:val="24"/>
          <w:szCs w:val="24"/>
        </w:rPr>
        <w:t xml:space="preserve">The circumstances around the owner of copyright materials will vary depending on the work(s) that have been created. In the case of literary, musical or works of art the author could be the author, composer or illustrator/artist. In today's world, computers are used </w:t>
      </w:r>
      <w:r w:rsidR="00E51400" w:rsidRPr="00742BEB">
        <w:rPr>
          <w:rFonts w:ascii="Calibri" w:hAnsi="Calibri" w:cs="Arial"/>
          <w:sz w:val="24"/>
          <w:szCs w:val="24"/>
        </w:rPr>
        <w:t>daily</w:t>
      </w:r>
      <w:r w:rsidRPr="00742BEB">
        <w:rPr>
          <w:rFonts w:ascii="Calibri" w:hAnsi="Calibri" w:cs="Arial"/>
          <w:sz w:val="24"/>
          <w:szCs w:val="24"/>
        </w:rPr>
        <w:t xml:space="preserve"> and now works created on them factor into copyright - in this medium the author is the person who undertakes arrangements necessary for the creation of the work, such as the programmer who created them.</w:t>
      </w:r>
    </w:p>
    <w:p w14:paraId="2DBE4CEE" w14:textId="77777777" w:rsidR="00A81193" w:rsidRPr="00742BEB" w:rsidRDefault="00A81193" w:rsidP="00A81193">
      <w:pPr>
        <w:rPr>
          <w:rFonts w:ascii="Calibri" w:hAnsi="Calibri" w:cs="Arial"/>
          <w:sz w:val="24"/>
          <w:szCs w:val="24"/>
        </w:rPr>
      </w:pPr>
      <w:r w:rsidRPr="00742BEB">
        <w:rPr>
          <w:rFonts w:ascii="Calibri" w:hAnsi="Calibri" w:cs="Arial"/>
          <w:sz w:val="24"/>
          <w:szCs w:val="24"/>
        </w:rPr>
        <w:t>Ownership can be passed on, e.g. after death. It can also be transferred when published, e.g. author signing transfer, it can also be transferred when published, e.g. author signing transfer agreement to publisher after article is published</w:t>
      </w:r>
    </w:p>
    <w:p w14:paraId="789A1043" w14:textId="7D642C0B" w:rsidR="00A81193" w:rsidRDefault="00A81193" w:rsidP="00A81193">
      <w:pPr>
        <w:rPr>
          <w:rFonts w:ascii="Calibri" w:hAnsi="Calibri" w:cs="Arial"/>
        </w:rPr>
      </w:pPr>
    </w:p>
    <w:p w14:paraId="06FAA367" w14:textId="566064BC" w:rsidR="00F41FBF" w:rsidRPr="00735352" w:rsidRDefault="00F41FBF" w:rsidP="00735352">
      <w:pPr>
        <w:pStyle w:val="Heading2"/>
      </w:pPr>
      <w:bookmarkStart w:id="3" w:name="_Toc132792771"/>
      <w:r w:rsidRPr="00735352">
        <w:t xml:space="preserve">Do I own the copyright of teaching materials I create at </w:t>
      </w:r>
      <w:r w:rsidR="00330D65">
        <w:t>my educational establishment</w:t>
      </w:r>
      <w:r w:rsidRPr="00735352">
        <w:t>?</w:t>
      </w:r>
      <w:bookmarkEnd w:id="3"/>
    </w:p>
    <w:p w14:paraId="012AC85B" w14:textId="77777777" w:rsidR="00735352" w:rsidRDefault="00735352" w:rsidP="00735352">
      <w:pPr>
        <w:rPr>
          <w:rFonts w:ascii="Calibri" w:hAnsi="Calibri" w:cs="Arial"/>
          <w:sz w:val="24"/>
          <w:szCs w:val="24"/>
        </w:rPr>
      </w:pPr>
    </w:p>
    <w:p w14:paraId="464F2442" w14:textId="600BF724" w:rsidR="0081248F" w:rsidRDefault="000762DC" w:rsidP="00735352">
      <w:pPr>
        <w:rPr>
          <w:rFonts w:ascii="Calibri" w:hAnsi="Calibri" w:cs="Arial"/>
          <w:sz w:val="24"/>
          <w:szCs w:val="24"/>
        </w:rPr>
      </w:pPr>
      <w:r>
        <w:rPr>
          <w:rFonts w:ascii="Calibri" w:hAnsi="Calibri" w:cs="Arial"/>
          <w:sz w:val="24"/>
          <w:szCs w:val="24"/>
        </w:rPr>
        <w:t xml:space="preserve">Unless you have made agreement contrary to this, </w:t>
      </w:r>
      <w:r w:rsidR="00F41FBF" w:rsidRPr="00735352">
        <w:rPr>
          <w:rFonts w:ascii="Calibri" w:hAnsi="Calibri" w:cs="Arial"/>
          <w:sz w:val="24"/>
          <w:szCs w:val="24"/>
        </w:rPr>
        <w:t xml:space="preserve">the </w:t>
      </w:r>
      <w:r w:rsidR="00330D65">
        <w:rPr>
          <w:rFonts w:ascii="Calibri" w:hAnsi="Calibri" w:cs="Arial"/>
          <w:sz w:val="24"/>
          <w:szCs w:val="24"/>
        </w:rPr>
        <w:t>educational establishment</w:t>
      </w:r>
      <w:r w:rsidR="00F41FBF" w:rsidRPr="00735352">
        <w:rPr>
          <w:rFonts w:ascii="Calibri" w:hAnsi="Calibri" w:cs="Arial"/>
          <w:sz w:val="24"/>
          <w:szCs w:val="24"/>
        </w:rPr>
        <w:t xml:space="preserve"> (your employer) owns the copyright</w:t>
      </w:r>
      <w:r>
        <w:rPr>
          <w:rFonts w:ascii="Calibri" w:hAnsi="Calibri" w:cs="Arial"/>
          <w:sz w:val="24"/>
          <w:szCs w:val="24"/>
        </w:rPr>
        <w:t xml:space="preserve"> to your teaching materials.</w:t>
      </w:r>
      <w:r w:rsidR="00F41FBF" w:rsidRPr="00735352">
        <w:rPr>
          <w:rFonts w:ascii="Calibri" w:hAnsi="Calibri" w:cs="Arial"/>
          <w:sz w:val="24"/>
          <w:szCs w:val="24"/>
        </w:rPr>
        <w:t xml:space="preserve"> This is in accordance with </w:t>
      </w:r>
      <w:hyperlink r:id="rId9" w:history="1">
        <w:r w:rsidR="00735352">
          <w:rPr>
            <w:rStyle w:val="Hyperlink"/>
            <w:rFonts w:ascii="Calibri" w:hAnsi="Calibri" w:cs="Arial"/>
            <w:sz w:val="24"/>
            <w:szCs w:val="24"/>
          </w:rPr>
          <w:t>UK Government policy</w:t>
        </w:r>
      </w:hyperlink>
      <w:r w:rsidR="00735352">
        <w:rPr>
          <w:rFonts w:ascii="Calibri" w:hAnsi="Calibri" w:cs="Arial"/>
          <w:sz w:val="24"/>
          <w:szCs w:val="24"/>
        </w:rPr>
        <w:t xml:space="preserve"> </w:t>
      </w:r>
      <w:r w:rsidR="00AC16EA">
        <w:rPr>
          <w:rFonts w:ascii="Calibri" w:hAnsi="Calibri" w:cs="Arial"/>
          <w:sz w:val="24"/>
          <w:szCs w:val="24"/>
        </w:rPr>
        <w:t xml:space="preserve">(ownership of works). You should also examine your contract and your institutions policy that relates to ownership of works (usually IP). </w:t>
      </w:r>
    </w:p>
    <w:p w14:paraId="068F3617" w14:textId="1287032B" w:rsidR="0081248F" w:rsidRPr="00AC16EA" w:rsidRDefault="0081248F">
      <w:pPr>
        <w:rPr>
          <w:rFonts w:ascii="Calibri" w:hAnsi="Calibri" w:cs="Arial"/>
          <w:i/>
          <w:iCs/>
          <w:sz w:val="24"/>
          <w:szCs w:val="24"/>
        </w:rPr>
      </w:pPr>
    </w:p>
    <w:p w14:paraId="4703C01F" w14:textId="77777777" w:rsidR="00AC16EA" w:rsidRDefault="00AC16EA">
      <w:pPr>
        <w:rPr>
          <w:rFonts w:eastAsiaTheme="majorEastAsia" w:cstheme="majorBidi"/>
          <w:bCs/>
          <w:color w:val="FFFFFF" w:themeColor="background1"/>
          <w:sz w:val="36"/>
          <w:szCs w:val="26"/>
        </w:rPr>
      </w:pPr>
      <w:r>
        <w:br w:type="page"/>
      </w:r>
    </w:p>
    <w:p w14:paraId="2D922A34" w14:textId="42A820EB" w:rsidR="0081248F" w:rsidRDefault="0081248F" w:rsidP="0081248F">
      <w:pPr>
        <w:pStyle w:val="Heading2"/>
      </w:pPr>
      <w:bookmarkStart w:id="4" w:name="_Toc132792772"/>
      <w:r>
        <w:lastRenderedPageBreak/>
        <w:t>Can I use students work in teaching materials without their permission?</w:t>
      </w:r>
      <w:bookmarkEnd w:id="4"/>
    </w:p>
    <w:p w14:paraId="55C7BECE" w14:textId="609148AF" w:rsidR="00AE19EC" w:rsidRDefault="00D2692D">
      <w:pPr>
        <w:rPr>
          <w:rFonts w:ascii="Calibri" w:hAnsi="Calibri" w:cs="Arial"/>
          <w:sz w:val="24"/>
          <w:szCs w:val="24"/>
        </w:rPr>
      </w:pPr>
      <w:r>
        <w:br/>
      </w:r>
      <w:r w:rsidR="009F5DEC" w:rsidRPr="009F5DEC">
        <w:rPr>
          <w:sz w:val="24"/>
          <w:szCs w:val="24"/>
        </w:rPr>
        <w:t xml:space="preserve">You should ask a student(s) for permission when you intend to use their work in teaching materials you produce. As it is written in the Law, students who are not employed by the University will own any IP they create. </w:t>
      </w:r>
    </w:p>
    <w:p w14:paraId="32E8DAB2" w14:textId="2A1AA58C" w:rsidR="00D673F8" w:rsidRDefault="00D673F8">
      <w:pPr>
        <w:rPr>
          <w:rFonts w:ascii="Calibri" w:hAnsi="Calibri" w:cs="Arial"/>
          <w:sz w:val="24"/>
          <w:szCs w:val="24"/>
        </w:rPr>
      </w:pPr>
    </w:p>
    <w:p w14:paraId="5B4DBF41" w14:textId="6C0A4D8F" w:rsidR="00D673F8" w:rsidRDefault="00047E62" w:rsidP="00047E62">
      <w:pPr>
        <w:pStyle w:val="Heading2"/>
      </w:pPr>
      <w:bookmarkStart w:id="5" w:name="_Toc132792773"/>
      <w:r>
        <w:t>Whose</w:t>
      </w:r>
      <w:r w:rsidR="00D673F8">
        <w:t xml:space="preserve"> </w:t>
      </w:r>
      <w:r>
        <w:t>responsibility is it, to make sure to ensure copyright compliance is adhered to?</w:t>
      </w:r>
      <w:bookmarkEnd w:id="5"/>
    </w:p>
    <w:p w14:paraId="27ADA01C" w14:textId="77777777" w:rsidR="00047E62" w:rsidRDefault="00047E62">
      <w:pPr>
        <w:rPr>
          <w:rFonts w:ascii="Calibri" w:hAnsi="Calibri" w:cs="Arial"/>
          <w:sz w:val="24"/>
          <w:szCs w:val="24"/>
        </w:rPr>
      </w:pPr>
    </w:p>
    <w:p w14:paraId="7BFBE4A8" w14:textId="14A276EA" w:rsidR="00597E77" w:rsidRDefault="00047E62">
      <w:pPr>
        <w:rPr>
          <w:rFonts w:ascii="Calibri" w:hAnsi="Calibri" w:cs="Arial"/>
          <w:sz w:val="24"/>
          <w:szCs w:val="24"/>
        </w:rPr>
      </w:pPr>
      <w:r>
        <w:rPr>
          <w:rFonts w:ascii="Calibri" w:hAnsi="Calibri" w:cs="Arial"/>
          <w:sz w:val="24"/>
          <w:szCs w:val="24"/>
        </w:rPr>
        <w:t>Ultimate responsibility for any potential infringement lies with the person making the copy.</w:t>
      </w:r>
    </w:p>
    <w:p w14:paraId="7F4217F0" w14:textId="7ADC19DF" w:rsidR="005F0ACB" w:rsidRDefault="00330D65">
      <w:pPr>
        <w:rPr>
          <w:rFonts w:ascii="Calibri" w:hAnsi="Calibri" w:cs="Arial"/>
          <w:sz w:val="24"/>
          <w:szCs w:val="24"/>
        </w:rPr>
      </w:pPr>
      <w:r>
        <w:rPr>
          <w:rFonts w:ascii="Calibri" w:hAnsi="Calibri" w:cs="Arial"/>
          <w:sz w:val="24"/>
          <w:szCs w:val="24"/>
        </w:rPr>
        <w:t xml:space="preserve">If you have any doubt, then it may be advisable to check with your establishments copyright officer, or person (department) who provide guidance in this area. </w:t>
      </w:r>
    </w:p>
    <w:p w14:paraId="1C3B5D03" w14:textId="686C0F4C" w:rsidR="005F0ACB" w:rsidRDefault="005F0ACB">
      <w:pPr>
        <w:rPr>
          <w:rFonts w:ascii="Calibri" w:hAnsi="Calibri" w:cs="Arial"/>
          <w:sz w:val="24"/>
          <w:szCs w:val="24"/>
        </w:rPr>
      </w:pPr>
    </w:p>
    <w:p w14:paraId="1493C5CE" w14:textId="2DF0BCAB" w:rsidR="003F2A60" w:rsidRDefault="003F2A60" w:rsidP="003F2A60">
      <w:pPr>
        <w:pStyle w:val="Heading2"/>
      </w:pPr>
      <w:bookmarkStart w:id="6" w:name="_Toc132792774"/>
      <w:r>
        <w:t>If copyright is infringed</w:t>
      </w:r>
      <w:r w:rsidR="00A230F2">
        <w:t xml:space="preserve"> </w:t>
      </w:r>
      <w:r>
        <w:t>what are</w:t>
      </w:r>
      <w:r w:rsidR="006B770D">
        <w:t xml:space="preserve"> the</w:t>
      </w:r>
      <w:r>
        <w:t xml:space="preserve"> possible risks?</w:t>
      </w:r>
      <w:bookmarkEnd w:id="6"/>
    </w:p>
    <w:p w14:paraId="78A6E495" w14:textId="359C1A9F" w:rsidR="003F2A60" w:rsidRDefault="003F2A60">
      <w:pPr>
        <w:rPr>
          <w:rFonts w:ascii="Calibri" w:hAnsi="Calibri" w:cs="Arial"/>
          <w:sz w:val="24"/>
          <w:szCs w:val="24"/>
        </w:rPr>
      </w:pPr>
    </w:p>
    <w:p w14:paraId="1FE56892" w14:textId="77777777" w:rsidR="003F2A60" w:rsidRPr="003F2A60" w:rsidRDefault="003F2A60" w:rsidP="003F2A60">
      <w:pPr>
        <w:rPr>
          <w:rFonts w:ascii="Calibri" w:hAnsi="Calibri" w:cs="Arial"/>
          <w:b/>
          <w:bCs/>
          <w:sz w:val="24"/>
          <w:szCs w:val="24"/>
        </w:rPr>
      </w:pPr>
      <w:r w:rsidRPr="003F2A60">
        <w:rPr>
          <w:rFonts w:ascii="Calibri" w:hAnsi="Calibri" w:cs="Arial"/>
          <w:b/>
          <w:bCs/>
          <w:sz w:val="24"/>
          <w:szCs w:val="24"/>
        </w:rPr>
        <w:t>To you:</w:t>
      </w:r>
    </w:p>
    <w:p w14:paraId="0CFD5B35" w14:textId="4590C24C" w:rsidR="003F2A60" w:rsidRDefault="003F2A60" w:rsidP="003F2A60">
      <w:pPr>
        <w:pStyle w:val="ListParagraph"/>
        <w:numPr>
          <w:ilvl w:val="0"/>
          <w:numId w:val="7"/>
        </w:numPr>
        <w:rPr>
          <w:rFonts w:ascii="Calibri" w:hAnsi="Calibri" w:cs="Arial"/>
          <w:sz w:val="24"/>
          <w:szCs w:val="24"/>
        </w:rPr>
      </w:pPr>
      <w:r w:rsidRPr="003F2A60">
        <w:rPr>
          <w:rFonts w:ascii="Calibri" w:hAnsi="Calibri" w:cs="Arial"/>
          <w:sz w:val="24"/>
          <w:szCs w:val="24"/>
        </w:rPr>
        <w:t>You may be asked to remove</w:t>
      </w:r>
      <w:r w:rsidR="00231B44">
        <w:rPr>
          <w:rFonts w:ascii="Calibri" w:hAnsi="Calibri" w:cs="Arial"/>
          <w:sz w:val="24"/>
          <w:szCs w:val="24"/>
        </w:rPr>
        <w:t xml:space="preserve"> and or edit</w:t>
      </w:r>
      <w:r w:rsidRPr="003F2A60">
        <w:rPr>
          <w:rFonts w:ascii="Calibri" w:hAnsi="Calibri" w:cs="Arial"/>
          <w:sz w:val="24"/>
          <w:szCs w:val="24"/>
        </w:rPr>
        <w:t xml:space="preserve"> the </w:t>
      </w:r>
      <w:r w:rsidR="00231B44">
        <w:rPr>
          <w:rFonts w:ascii="Calibri" w:hAnsi="Calibri" w:cs="Arial"/>
          <w:sz w:val="24"/>
          <w:szCs w:val="24"/>
        </w:rPr>
        <w:t>teaching material(s) that contain the infringing copyright protected work(s)</w:t>
      </w:r>
    </w:p>
    <w:p w14:paraId="5D7AAD08" w14:textId="51899A33" w:rsidR="00231B44" w:rsidRDefault="00231B44" w:rsidP="003F2A60">
      <w:pPr>
        <w:pStyle w:val="ListParagraph"/>
        <w:numPr>
          <w:ilvl w:val="0"/>
          <w:numId w:val="7"/>
        </w:numPr>
        <w:rPr>
          <w:rFonts w:ascii="Calibri" w:hAnsi="Calibri" w:cs="Arial"/>
          <w:sz w:val="24"/>
          <w:szCs w:val="24"/>
        </w:rPr>
      </w:pPr>
      <w:r>
        <w:rPr>
          <w:rFonts w:ascii="Calibri" w:hAnsi="Calibri" w:cs="Arial"/>
          <w:sz w:val="24"/>
          <w:szCs w:val="24"/>
        </w:rPr>
        <w:t xml:space="preserve">Potential reputational damage within the </w:t>
      </w:r>
      <w:r w:rsidR="00330D65">
        <w:rPr>
          <w:rFonts w:ascii="Calibri" w:hAnsi="Calibri" w:cs="Arial"/>
          <w:sz w:val="24"/>
          <w:szCs w:val="24"/>
        </w:rPr>
        <w:t xml:space="preserve">education sector </w:t>
      </w:r>
    </w:p>
    <w:p w14:paraId="0B120957" w14:textId="6B75CC65" w:rsidR="00231B44" w:rsidRDefault="00231B44" w:rsidP="003F2A60">
      <w:pPr>
        <w:pStyle w:val="ListParagraph"/>
        <w:numPr>
          <w:ilvl w:val="0"/>
          <w:numId w:val="7"/>
        </w:numPr>
        <w:rPr>
          <w:rFonts w:ascii="Calibri" w:hAnsi="Calibri" w:cs="Arial"/>
          <w:sz w:val="24"/>
          <w:szCs w:val="24"/>
        </w:rPr>
      </w:pPr>
      <w:r>
        <w:rPr>
          <w:rFonts w:ascii="Calibri" w:hAnsi="Calibri" w:cs="Arial"/>
          <w:sz w:val="24"/>
          <w:szCs w:val="24"/>
        </w:rPr>
        <w:t>Financial penalties</w:t>
      </w:r>
    </w:p>
    <w:p w14:paraId="0AB8B6A3" w14:textId="4A6D54BE" w:rsidR="00231B44" w:rsidRPr="00F754AB" w:rsidRDefault="00231B44" w:rsidP="00231B44">
      <w:pPr>
        <w:rPr>
          <w:rFonts w:ascii="Calibri" w:hAnsi="Calibri" w:cs="Arial"/>
          <w:b/>
          <w:bCs/>
          <w:sz w:val="24"/>
          <w:szCs w:val="24"/>
        </w:rPr>
      </w:pPr>
      <w:r w:rsidRPr="00F754AB">
        <w:rPr>
          <w:rFonts w:ascii="Calibri" w:hAnsi="Calibri" w:cs="Arial"/>
          <w:b/>
          <w:bCs/>
          <w:sz w:val="24"/>
          <w:szCs w:val="24"/>
        </w:rPr>
        <w:t xml:space="preserve">To </w:t>
      </w:r>
      <w:r w:rsidR="00330D65">
        <w:rPr>
          <w:rFonts w:ascii="Calibri" w:hAnsi="Calibri" w:cs="Arial"/>
          <w:b/>
          <w:bCs/>
          <w:sz w:val="24"/>
          <w:szCs w:val="24"/>
        </w:rPr>
        <w:t>your employer (educational establishment)</w:t>
      </w:r>
      <w:r w:rsidRPr="00F754AB">
        <w:rPr>
          <w:rFonts w:ascii="Calibri" w:hAnsi="Calibri" w:cs="Arial"/>
          <w:b/>
          <w:bCs/>
          <w:sz w:val="24"/>
          <w:szCs w:val="24"/>
        </w:rPr>
        <w:t>:</w:t>
      </w:r>
    </w:p>
    <w:p w14:paraId="36B9F778" w14:textId="652B9E16" w:rsidR="00F754AB" w:rsidRDefault="00F754AB" w:rsidP="00F754AB">
      <w:pPr>
        <w:pStyle w:val="ListParagraph"/>
        <w:numPr>
          <w:ilvl w:val="0"/>
          <w:numId w:val="8"/>
        </w:numPr>
        <w:rPr>
          <w:rFonts w:ascii="Calibri" w:hAnsi="Calibri" w:cs="Arial"/>
          <w:sz w:val="24"/>
          <w:szCs w:val="24"/>
        </w:rPr>
      </w:pPr>
      <w:r>
        <w:rPr>
          <w:rFonts w:ascii="Calibri" w:hAnsi="Calibri" w:cs="Arial"/>
          <w:sz w:val="24"/>
          <w:szCs w:val="24"/>
        </w:rPr>
        <w:t>Removal of a valuable resource</w:t>
      </w:r>
    </w:p>
    <w:p w14:paraId="67556B1F" w14:textId="7140C9A3" w:rsidR="00F754AB" w:rsidRDefault="00F754AB" w:rsidP="00F754AB">
      <w:pPr>
        <w:pStyle w:val="ListParagraph"/>
        <w:numPr>
          <w:ilvl w:val="0"/>
          <w:numId w:val="8"/>
        </w:numPr>
        <w:rPr>
          <w:rFonts w:ascii="Calibri" w:hAnsi="Calibri" w:cs="Arial"/>
          <w:sz w:val="24"/>
          <w:szCs w:val="24"/>
        </w:rPr>
      </w:pPr>
      <w:r>
        <w:rPr>
          <w:rFonts w:ascii="Calibri" w:hAnsi="Calibri" w:cs="Arial"/>
          <w:sz w:val="24"/>
          <w:szCs w:val="24"/>
        </w:rPr>
        <w:t>As a result of copyright infringement, publishers may restrict access to resources</w:t>
      </w:r>
    </w:p>
    <w:p w14:paraId="4294FAF3" w14:textId="15D3F90C" w:rsidR="003F2A60" w:rsidRDefault="00F754AB" w:rsidP="00F754AB">
      <w:pPr>
        <w:pStyle w:val="ListParagraph"/>
        <w:numPr>
          <w:ilvl w:val="0"/>
          <w:numId w:val="8"/>
        </w:numPr>
        <w:rPr>
          <w:rFonts w:ascii="Calibri" w:hAnsi="Calibri" w:cs="Arial"/>
          <w:sz w:val="24"/>
          <w:szCs w:val="24"/>
        </w:rPr>
      </w:pPr>
      <w:r>
        <w:rPr>
          <w:rFonts w:ascii="Calibri" w:hAnsi="Calibri" w:cs="Arial"/>
          <w:sz w:val="24"/>
          <w:szCs w:val="24"/>
        </w:rPr>
        <w:t>Financial penalties</w:t>
      </w:r>
    </w:p>
    <w:p w14:paraId="00061150" w14:textId="0B211B9E" w:rsidR="00F754AB" w:rsidRPr="00F754AB" w:rsidRDefault="00F754AB" w:rsidP="00F754AB">
      <w:pPr>
        <w:pStyle w:val="ListParagraph"/>
        <w:numPr>
          <w:ilvl w:val="0"/>
          <w:numId w:val="8"/>
        </w:numPr>
        <w:rPr>
          <w:rFonts w:ascii="Calibri" w:hAnsi="Calibri" w:cs="Arial"/>
          <w:sz w:val="24"/>
          <w:szCs w:val="24"/>
        </w:rPr>
      </w:pPr>
      <w:r>
        <w:rPr>
          <w:rFonts w:ascii="Calibri" w:hAnsi="Calibri" w:cs="Arial"/>
          <w:sz w:val="24"/>
          <w:szCs w:val="24"/>
        </w:rPr>
        <w:t xml:space="preserve">Reputational </w:t>
      </w:r>
      <w:r w:rsidR="006B770D">
        <w:rPr>
          <w:rFonts w:ascii="Calibri" w:hAnsi="Calibri" w:cs="Arial"/>
          <w:sz w:val="24"/>
          <w:szCs w:val="24"/>
        </w:rPr>
        <w:t>damage</w:t>
      </w:r>
    </w:p>
    <w:p w14:paraId="1317AF23" w14:textId="77777777" w:rsidR="00AC16EA" w:rsidRDefault="00AC16EA">
      <w:pPr>
        <w:rPr>
          <w:rFonts w:eastAsiaTheme="majorEastAsia" w:cstheme="majorBidi"/>
          <w:bCs/>
          <w:color w:val="FFFFFF" w:themeColor="background1"/>
          <w:sz w:val="36"/>
          <w:szCs w:val="26"/>
        </w:rPr>
      </w:pPr>
      <w:r>
        <w:br w:type="page"/>
      </w:r>
    </w:p>
    <w:p w14:paraId="115C014C" w14:textId="409E4707" w:rsidR="005D757E" w:rsidRDefault="005F0ACB" w:rsidP="005D757E">
      <w:pPr>
        <w:pStyle w:val="Heading2"/>
      </w:pPr>
      <w:bookmarkStart w:id="7" w:name="_Toc132792775"/>
      <w:r>
        <w:lastRenderedPageBreak/>
        <w:t>When seeking permission from a copyright owner/creator</w:t>
      </w:r>
      <w:r w:rsidR="005D757E">
        <w:t>, is it best practice to obtain written permission?</w:t>
      </w:r>
      <w:bookmarkEnd w:id="7"/>
    </w:p>
    <w:p w14:paraId="65251AF8" w14:textId="77777777" w:rsidR="005D757E" w:rsidRDefault="005D757E">
      <w:pPr>
        <w:rPr>
          <w:rFonts w:ascii="Calibri" w:hAnsi="Calibri" w:cs="Arial"/>
          <w:sz w:val="24"/>
          <w:szCs w:val="24"/>
        </w:rPr>
      </w:pPr>
    </w:p>
    <w:p w14:paraId="52B1C455" w14:textId="38A2EC8E" w:rsidR="005D757E" w:rsidRDefault="005D757E">
      <w:pPr>
        <w:rPr>
          <w:rFonts w:ascii="Calibri" w:hAnsi="Calibri" w:cs="Arial"/>
          <w:sz w:val="24"/>
          <w:szCs w:val="24"/>
        </w:rPr>
      </w:pPr>
      <w:r>
        <w:rPr>
          <w:rFonts w:ascii="Calibri" w:hAnsi="Calibri" w:cs="Arial"/>
          <w:sz w:val="24"/>
          <w:szCs w:val="24"/>
        </w:rPr>
        <w:t xml:space="preserve">In short yes, it is always best to obtain written permission from a copyright owner/creator as other types of permission, i.e., verbal would not stand up to scrutiny in a court of law. </w:t>
      </w:r>
    </w:p>
    <w:p w14:paraId="7CA0399E" w14:textId="7E0B05DD" w:rsidR="00D85493" w:rsidRDefault="005D757E">
      <w:pPr>
        <w:rPr>
          <w:rFonts w:ascii="Calibri" w:hAnsi="Calibri" w:cs="Arial"/>
          <w:sz w:val="24"/>
          <w:szCs w:val="24"/>
        </w:rPr>
      </w:pPr>
      <w:r>
        <w:rPr>
          <w:rFonts w:ascii="Calibri" w:hAnsi="Calibri" w:cs="Arial"/>
          <w:sz w:val="24"/>
          <w:szCs w:val="24"/>
        </w:rPr>
        <w:t xml:space="preserve">You can find about more information </w:t>
      </w:r>
      <w:r w:rsidR="00D85493">
        <w:rPr>
          <w:rFonts w:ascii="Calibri" w:hAnsi="Calibri" w:cs="Arial"/>
          <w:sz w:val="24"/>
          <w:szCs w:val="24"/>
        </w:rPr>
        <w:t xml:space="preserve">obtaining permission by viewing this </w:t>
      </w:r>
      <w:hyperlink r:id="rId10" w:history="1">
        <w:r w:rsidR="00D85493" w:rsidRPr="00D85493">
          <w:rPr>
            <w:rStyle w:val="Hyperlink"/>
            <w:rFonts w:ascii="Calibri" w:hAnsi="Calibri" w:cs="Arial"/>
            <w:sz w:val="24"/>
            <w:szCs w:val="24"/>
          </w:rPr>
          <w:t>document</w:t>
        </w:r>
      </w:hyperlink>
      <w:r w:rsidR="00D85493">
        <w:rPr>
          <w:rFonts w:ascii="Calibri" w:hAnsi="Calibri" w:cs="Arial"/>
          <w:sz w:val="24"/>
          <w:szCs w:val="24"/>
        </w:rPr>
        <w:t xml:space="preserve">.  </w:t>
      </w:r>
      <w:r w:rsidR="00EC18FD">
        <w:rPr>
          <w:rFonts w:ascii="Calibri" w:hAnsi="Calibri" w:cs="Arial"/>
          <w:sz w:val="24"/>
          <w:szCs w:val="24"/>
        </w:rPr>
        <w:br/>
      </w:r>
      <w:r w:rsidR="00047E62">
        <w:rPr>
          <w:rFonts w:ascii="Calibri" w:hAnsi="Calibri" w:cs="Arial"/>
          <w:sz w:val="24"/>
          <w:szCs w:val="24"/>
        </w:rPr>
        <w:t xml:space="preserve">  </w:t>
      </w:r>
      <w:r w:rsidR="00EC18FD">
        <w:rPr>
          <w:rFonts w:ascii="Calibri" w:hAnsi="Calibri" w:cs="Arial"/>
          <w:sz w:val="24"/>
          <w:szCs w:val="24"/>
        </w:rPr>
        <w:br/>
      </w:r>
      <w:r w:rsidR="00D85493" w:rsidRPr="003F2A60">
        <w:rPr>
          <w:rFonts w:ascii="Calibri" w:hAnsi="Calibri" w:cs="Arial"/>
          <w:b/>
          <w:bCs/>
          <w:sz w:val="24"/>
          <w:szCs w:val="24"/>
        </w:rPr>
        <w:t xml:space="preserve">N.B, remember and maintain all written correspondence (i.e., emails) between </w:t>
      </w:r>
      <w:r w:rsidR="003F2A60" w:rsidRPr="003F2A60">
        <w:rPr>
          <w:rFonts w:ascii="Calibri" w:hAnsi="Calibri" w:cs="Arial"/>
          <w:b/>
          <w:bCs/>
          <w:sz w:val="24"/>
          <w:szCs w:val="24"/>
        </w:rPr>
        <w:t>yourself</w:t>
      </w:r>
      <w:r w:rsidR="00D85493" w:rsidRPr="003F2A60">
        <w:rPr>
          <w:rFonts w:ascii="Calibri" w:hAnsi="Calibri" w:cs="Arial"/>
          <w:b/>
          <w:bCs/>
          <w:sz w:val="24"/>
          <w:szCs w:val="24"/>
        </w:rPr>
        <w:t xml:space="preserve"> and the copyright owner/creator</w:t>
      </w:r>
      <w:r w:rsidR="003F2A60" w:rsidRPr="003F2A60">
        <w:rPr>
          <w:rFonts w:ascii="Calibri" w:hAnsi="Calibri" w:cs="Arial"/>
          <w:b/>
          <w:bCs/>
          <w:sz w:val="24"/>
          <w:szCs w:val="24"/>
        </w:rPr>
        <w:t>.</w:t>
      </w:r>
    </w:p>
    <w:p w14:paraId="000D3EF2" w14:textId="77777777" w:rsidR="00D85493" w:rsidRDefault="00D85493">
      <w:pPr>
        <w:rPr>
          <w:rFonts w:ascii="Calibri" w:hAnsi="Calibri" w:cs="Arial"/>
          <w:sz w:val="24"/>
          <w:szCs w:val="24"/>
        </w:rPr>
      </w:pPr>
    </w:p>
    <w:p w14:paraId="204EE91E" w14:textId="5B14D8E3" w:rsidR="00EC18FD" w:rsidRDefault="00C87753" w:rsidP="00EC18FD">
      <w:pPr>
        <w:pStyle w:val="Heading2"/>
      </w:pPr>
      <w:bookmarkStart w:id="8" w:name="_Toc132792776"/>
      <w:r>
        <w:t>When using Blogs and Wikis for teaching, are there any copyright related issues that should be considered?</w:t>
      </w:r>
      <w:bookmarkEnd w:id="8"/>
      <w:r>
        <w:t xml:space="preserve"> </w:t>
      </w:r>
    </w:p>
    <w:p w14:paraId="29EE9082" w14:textId="49D158DA" w:rsidR="00EC18FD" w:rsidRDefault="00EC18FD"/>
    <w:p w14:paraId="7F4A7B9B" w14:textId="75D714CA" w:rsidR="00C87753" w:rsidRDefault="00477141">
      <w:pPr>
        <w:rPr>
          <w:sz w:val="24"/>
          <w:szCs w:val="24"/>
        </w:rPr>
      </w:pPr>
      <w:r w:rsidRPr="00477141">
        <w:rPr>
          <w:sz w:val="24"/>
          <w:szCs w:val="24"/>
        </w:rPr>
        <w:t>Like everything else that is in a fixed format, blogs and wikis have copyright associated with them. A good starting point to consider is students</w:t>
      </w:r>
      <w:r w:rsidR="005C39E7">
        <w:rPr>
          <w:sz w:val="24"/>
          <w:szCs w:val="24"/>
        </w:rPr>
        <w:t>,</w:t>
      </w:r>
      <w:r w:rsidRPr="00477141">
        <w:rPr>
          <w:sz w:val="24"/>
          <w:szCs w:val="24"/>
        </w:rPr>
        <w:t xml:space="preserve"> as authors/creators</w:t>
      </w:r>
      <w:r w:rsidR="005C39E7">
        <w:rPr>
          <w:sz w:val="24"/>
          <w:szCs w:val="24"/>
        </w:rPr>
        <w:t xml:space="preserve"> they</w:t>
      </w:r>
      <w:r w:rsidRPr="00477141">
        <w:rPr>
          <w:sz w:val="24"/>
          <w:szCs w:val="24"/>
        </w:rPr>
        <w:t xml:space="preserve"> will own the copyright of their posts, </w:t>
      </w:r>
      <w:r w:rsidR="00FB3B40" w:rsidRPr="00477141">
        <w:rPr>
          <w:sz w:val="24"/>
          <w:szCs w:val="24"/>
        </w:rPr>
        <w:t>comments,</w:t>
      </w:r>
      <w:r w:rsidRPr="00477141">
        <w:rPr>
          <w:sz w:val="24"/>
          <w:szCs w:val="24"/>
        </w:rPr>
        <w:t xml:space="preserve"> and contributions </w:t>
      </w:r>
      <w:r w:rsidR="00FB3B40">
        <w:rPr>
          <w:sz w:val="24"/>
          <w:szCs w:val="24"/>
        </w:rPr>
        <w:t xml:space="preserve">they make. </w:t>
      </w:r>
      <w:r w:rsidR="00254F09">
        <w:rPr>
          <w:sz w:val="24"/>
          <w:szCs w:val="24"/>
        </w:rPr>
        <w:t xml:space="preserve">Copyright is automatically generated when work is created in a fixed format, however licencing should be considered, i.e., Creative Commons could be considered. This is an exercise students could be involved, deciding what licence would be the most applicable, </w:t>
      </w:r>
    </w:p>
    <w:p w14:paraId="57459041" w14:textId="07179053" w:rsidR="00254F09" w:rsidRPr="00477141" w:rsidRDefault="00254F09">
      <w:pPr>
        <w:rPr>
          <w:sz w:val="24"/>
          <w:szCs w:val="24"/>
        </w:rPr>
      </w:pPr>
      <w:r>
        <w:rPr>
          <w:sz w:val="24"/>
          <w:szCs w:val="24"/>
        </w:rPr>
        <w:t xml:space="preserve">Students should be made aware of </w:t>
      </w:r>
      <w:r w:rsidR="002F5B5E">
        <w:rPr>
          <w:sz w:val="24"/>
          <w:szCs w:val="24"/>
        </w:rPr>
        <w:t>best practice, i.e., obtain written permission form the copyright holder</w:t>
      </w:r>
      <w:r>
        <w:rPr>
          <w:sz w:val="24"/>
          <w:szCs w:val="24"/>
        </w:rPr>
        <w:t xml:space="preserve"> </w:t>
      </w:r>
      <w:r w:rsidR="002F5B5E">
        <w:rPr>
          <w:sz w:val="24"/>
          <w:szCs w:val="24"/>
        </w:rPr>
        <w:t>if they intend to include 3</w:t>
      </w:r>
      <w:r w:rsidR="002F5B5E" w:rsidRPr="002F5B5E">
        <w:rPr>
          <w:sz w:val="24"/>
          <w:szCs w:val="24"/>
          <w:vertAlign w:val="superscript"/>
        </w:rPr>
        <w:t>rd</w:t>
      </w:r>
      <w:r w:rsidR="002F5B5E">
        <w:rPr>
          <w:sz w:val="24"/>
          <w:szCs w:val="24"/>
        </w:rPr>
        <w:t xml:space="preserve"> party copyright protected </w:t>
      </w:r>
      <w:r w:rsidR="00D8793A">
        <w:rPr>
          <w:sz w:val="24"/>
          <w:szCs w:val="24"/>
        </w:rPr>
        <w:t>material</w:t>
      </w:r>
      <w:r w:rsidR="002F5B5E">
        <w:rPr>
          <w:sz w:val="24"/>
          <w:szCs w:val="24"/>
        </w:rPr>
        <w:t xml:space="preserve">, unless there is a licence which covers the use. </w:t>
      </w:r>
      <w:r w:rsidR="007D3B2C">
        <w:rPr>
          <w:sz w:val="24"/>
          <w:szCs w:val="24"/>
        </w:rPr>
        <w:br/>
      </w:r>
    </w:p>
    <w:p w14:paraId="6E040338" w14:textId="15C6D54A" w:rsidR="00D6752B" w:rsidRPr="007D3B2C" w:rsidRDefault="007D3B2C">
      <w:pPr>
        <w:rPr>
          <w:rFonts w:ascii="Calibri" w:eastAsiaTheme="majorEastAsia" w:hAnsi="Calibri" w:cstheme="majorBidi"/>
          <w:b/>
          <w:bCs/>
          <w:color w:val="003865"/>
          <w:sz w:val="24"/>
          <w:szCs w:val="24"/>
        </w:rPr>
      </w:pPr>
      <w:r w:rsidRPr="007D3B2C">
        <w:rPr>
          <w:b/>
          <w:bCs/>
          <w:sz w:val="24"/>
          <w:szCs w:val="24"/>
        </w:rPr>
        <w:t xml:space="preserve">For further non-legal guidance </w:t>
      </w:r>
      <w:r w:rsidR="00085C31">
        <w:rPr>
          <w:b/>
          <w:bCs/>
          <w:sz w:val="24"/>
          <w:szCs w:val="24"/>
        </w:rPr>
        <w:t xml:space="preserve">please visit </w:t>
      </w:r>
      <w:hyperlink r:id="rId11" w:history="1">
        <w:r w:rsidR="00085C31" w:rsidRPr="00085C31">
          <w:rPr>
            <w:rStyle w:val="Hyperlink"/>
            <w:b/>
            <w:bCs/>
            <w:sz w:val="24"/>
            <w:szCs w:val="24"/>
          </w:rPr>
          <w:t>this external CLA article</w:t>
        </w:r>
      </w:hyperlink>
      <w:r w:rsidR="00085C31">
        <w:rPr>
          <w:b/>
          <w:bCs/>
          <w:sz w:val="24"/>
          <w:szCs w:val="24"/>
        </w:rPr>
        <w:t xml:space="preserve"> which goes over sharing materials via social media from both an academic and student </w:t>
      </w:r>
      <w:r w:rsidR="00740A5F">
        <w:rPr>
          <w:b/>
          <w:bCs/>
          <w:sz w:val="24"/>
          <w:szCs w:val="24"/>
        </w:rPr>
        <w:t>perspective</w:t>
      </w:r>
      <w:r w:rsidR="00085C31">
        <w:rPr>
          <w:b/>
          <w:bCs/>
          <w:sz w:val="24"/>
          <w:szCs w:val="24"/>
        </w:rPr>
        <w:t xml:space="preserve">.  </w:t>
      </w:r>
      <w:r w:rsidR="00D6752B" w:rsidRPr="007D3B2C">
        <w:rPr>
          <w:b/>
          <w:bCs/>
          <w:sz w:val="24"/>
          <w:szCs w:val="24"/>
        </w:rPr>
        <w:br w:type="page"/>
      </w:r>
    </w:p>
    <w:p w14:paraId="43B41774" w14:textId="29A2F3A3" w:rsidR="006F579B" w:rsidRDefault="00134DD9" w:rsidP="00134DD9">
      <w:pPr>
        <w:pStyle w:val="Heading2"/>
      </w:pPr>
      <w:bookmarkStart w:id="9" w:name="_Toc132792777"/>
      <w:r>
        <w:lastRenderedPageBreak/>
        <w:t>Can I use someone else’s copyright protected work in my teaching materials?</w:t>
      </w:r>
      <w:bookmarkEnd w:id="9"/>
    </w:p>
    <w:p w14:paraId="44B302BD" w14:textId="475AAE18" w:rsidR="00134DD9" w:rsidRDefault="00134DD9">
      <w:pPr>
        <w:rPr>
          <w:rFonts w:ascii="Calibri" w:eastAsiaTheme="majorEastAsia" w:hAnsi="Calibri" w:cstheme="majorBidi"/>
          <w:b/>
          <w:bCs/>
          <w:color w:val="003865"/>
          <w:sz w:val="40"/>
          <w:szCs w:val="28"/>
        </w:rPr>
      </w:pPr>
    </w:p>
    <w:p w14:paraId="05D52803" w14:textId="77777777" w:rsidR="00C1435C" w:rsidRDefault="00134DD9" w:rsidP="00134DD9">
      <w:pPr>
        <w:rPr>
          <w:sz w:val="24"/>
          <w:szCs w:val="24"/>
        </w:rPr>
      </w:pPr>
      <w:r w:rsidRPr="00134DD9">
        <w:rPr>
          <w:sz w:val="24"/>
          <w:szCs w:val="24"/>
        </w:rPr>
        <w:t xml:space="preserve">Potentially you could make the risk-based choice to make use of </w:t>
      </w:r>
      <w:r w:rsidR="001C1F35">
        <w:rPr>
          <w:sz w:val="24"/>
          <w:szCs w:val="24"/>
        </w:rPr>
        <w:t>the applicable UK copyright exception to defend the inclusion of 3</w:t>
      </w:r>
      <w:r w:rsidR="001C1F35" w:rsidRPr="001C1F35">
        <w:rPr>
          <w:sz w:val="24"/>
          <w:szCs w:val="24"/>
          <w:vertAlign w:val="superscript"/>
        </w:rPr>
        <w:t>rd</w:t>
      </w:r>
      <w:r w:rsidR="001C1F35">
        <w:rPr>
          <w:sz w:val="24"/>
          <w:szCs w:val="24"/>
        </w:rPr>
        <w:t xml:space="preserve"> party copyright protected work in your off/online teaching materials. </w:t>
      </w:r>
      <w:r w:rsidR="005740D1">
        <w:rPr>
          <w:sz w:val="24"/>
          <w:szCs w:val="24"/>
        </w:rPr>
        <w:t>You should only consider using a copyright exception if a suitable license/service, e.g., CLA, Box of Broadcasts, isn’t already in place, and you’ve examined other legal alternatives, e.g., copyright free alternatives, Creative Commons etc.</w:t>
      </w:r>
    </w:p>
    <w:p w14:paraId="7CD5A9D4" w14:textId="605543FC" w:rsidR="00134DD9" w:rsidRDefault="00C1435C" w:rsidP="00134DD9">
      <w:pPr>
        <w:rPr>
          <w:sz w:val="24"/>
          <w:szCs w:val="24"/>
        </w:rPr>
      </w:pPr>
      <w:r>
        <w:rPr>
          <w:sz w:val="24"/>
          <w:szCs w:val="24"/>
        </w:rPr>
        <w:t>Providing the use(s) are for non-commercial teaching purposes, then Illustration for Instruction (</w:t>
      </w:r>
      <w:hyperlink r:id="rId12" w:history="1">
        <w:r w:rsidRPr="007A3AA1">
          <w:rPr>
            <w:rStyle w:val="Hyperlink"/>
            <w:sz w:val="24"/>
            <w:szCs w:val="24"/>
          </w:rPr>
          <w:t>section 32</w:t>
        </w:r>
      </w:hyperlink>
      <w:r>
        <w:rPr>
          <w:sz w:val="24"/>
          <w:szCs w:val="24"/>
        </w:rPr>
        <w:t xml:space="preserve">) </w:t>
      </w:r>
      <w:r w:rsidR="007A3AA1">
        <w:rPr>
          <w:sz w:val="24"/>
          <w:szCs w:val="24"/>
        </w:rPr>
        <w:t xml:space="preserve">could potentially be used. The usage must align to </w:t>
      </w:r>
      <w:hyperlink r:id="rId13" w:anchor="fair-dealing" w:history="1">
        <w:r w:rsidR="007A3AA1" w:rsidRPr="00074016">
          <w:rPr>
            <w:rStyle w:val="Hyperlink"/>
            <w:sz w:val="24"/>
            <w:szCs w:val="24"/>
          </w:rPr>
          <w:t xml:space="preserve">Fair </w:t>
        </w:r>
        <w:r w:rsidR="003E4FB4" w:rsidRPr="00074016">
          <w:rPr>
            <w:rStyle w:val="Hyperlink"/>
            <w:sz w:val="24"/>
            <w:szCs w:val="24"/>
          </w:rPr>
          <w:t>dealing</w:t>
        </w:r>
      </w:hyperlink>
      <w:r w:rsidR="003E4FB4">
        <w:rPr>
          <w:sz w:val="24"/>
          <w:szCs w:val="24"/>
        </w:rPr>
        <w:t xml:space="preserve"> and</w:t>
      </w:r>
      <w:r w:rsidR="007A3AA1">
        <w:rPr>
          <w:sz w:val="24"/>
          <w:szCs w:val="24"/>
        </w:rPr>
        <w:t xml:space="preserve"> be accompanied by </w:t>
      </w:r>
      <w:r w:rsidR="00491094">
        <w:rPr>
          <w:sz w:val="24"/>
          <w:szCs w:val="24"/>
        </w:rPr>
        <w:t>‘sufficient acknowledgment’</w:t>
      </w:r>
      <w:r w:rsidR="007A3AA1">
        <w:rPr>
          <w:sz w:val="24"/>
          <w:szCs w:val="24"/>
        </w:rPr>
        <w:t xml:space="preserve"> (credit) for the creator of the work you are using</w:t>
      </w:r>
      <w:r w:rsidR="00491094">
        <w:rPr>
          <w:sz w:val="24"/>
          <w:szCs w:val="24"/>
        </w:rPr>
        <w:t xml:space="preserve"> (unless is impossible to do so, for reasons of practicality)</w:t>
      </w:r>
      <w:r w:rsidR="007A3AA1">
        <w:rPr>
          <w:sz w:val="24"/>
          <w:szCs w:val="24"/>
        </w:rPr>
        <w:t xml:space="preserve">. </w:t>
      </w:r>
    </w:p>
    <w:p w14:paraId="4BF93E31" w14:textId="0151F212" w:rsidR="007A3AA1" w:rsidRDefault="00491094" w:rsidP="00134DD9">
      <w:pPr>
        <w:rPr>
          <w:sz w:val="24"/>
          <w:szCs w:val="24"/>
        </w:rPr>
      </w:pPr>
      <w:r>
        <w:rPr>
          <w:sz w:val="24"/>
          <w:szCs w:val="24"/>
        </w:rPr>
        <w:t>You can view more in-depth information about Fair Dealing and the copyright exceptions in document titled ‘</w:t>
      </w:r>
      <w:hyperlink r:id="rId14" w:history="1">
        <w:r w:rsidRPr="00065A02">
          <w:rPr>
            <w:rStyle w:val="Hyperlink"/>
            <w:sz w:val="24"/>
            <w:szCs w:val="24"/>
          </w:rPr>
          <w:t xml:space="preserve">Using other </w:t>
        </w:r>
        <w:r w:rsidR="00065A02" w:rsidRPr="00065A02">
          <w:rPr>
            <w:rStyle w:val="Hyperlink"/>
            <w:sz w:val="24"/>
            <w:szCs w:val="24"/>
          </w:rPr>
          <w:t>people’s copyright protected</w:t>
        </w:r>
        <w:r w:rsidRPr="00065A02">
          <w:rPr>
            <w:rStyle w:val="Hyperlink"/>
            <w:sz w:val="24"/>
            <w:szCs w:val="24"/>
          </w:rPr>
          <w:t xml:space="preserve"> work’</w:t>
        </w:r>
      </w:hyperlink>
      <w:r>
        <w:rPr>
          <w:sz w:val="24"/>
          <w:szCs w:val="24"/>
        </w:rPr>
        <w:t xml:space="preserve">. </w:t>
      </w:r>
    </w:p>
    <w:p w14:paraId="79C5C38E" w14:textId="77777777" w:rsidR="005740D1" w:rsidRPr="00134DD9" w:rsidRDefault="005740D1" w:rsidP="00134DD9">
      <w:pPr>
        <w:rPr>
          <w:sz w:val="24"/>
          <w:szCs w:val="24"/>
        </w:rPr>
      </w:pPr>
    </w:p>
    <w:p w14:paraId="1EBB7C32" w14:textId="77777777" w:rsidR="00134DD9" w:rsidRDefault="00134DD9">
      <w:pPr>
        <w:rPr>
          <w:rFonts w:ascii="Calibri" w:eastAsiaTheme="majorEastAsia" w:hAnsi="Calibri" w:cstheme="majorBidi"/>
          <w:b/>
          <w:bCs/>
          <w:color w:val="003865"/>
          <w:sz w:val="40"/>
          <w:szCs w:val="28"/>
        </w:rPr>
      </w:pPr>
    </w:p>
    <w:p w14:paraId="057DD4D5" w14:textId="77777777" w:rsidR="00134DD9" w:rsidRDefault="00134DD9">
      <w:pPr>
        <w:rPr>
          <w:rFonts w:ascii="Calibri" w:eastAsiaTheme="majorEastAsia" w:hAnsi="Calibri" w:cstheme="majorBidi"/>
          <w:b/>
          <w:bCs/>
          <w:color w:val="003865"/>
          <w:sz w:val="40"/>
          <w:szCs w:val="28"/>
        </w:rPr>
      </w:pPr>
      <w:r>
        <w:br w:type="page"/>
      </w:r>
    </w:p>
    <w:p w14:paraId="08A4E47F" w14:textId="19985EE9" w:rsidR="00E35BB6" w:rsidRDefault="005F0ACB" w:rsidP="00E35BB6">
      <w:pPr>
        <w:pStyle w:val="Heading1"/>
      </w:pPr>
      <w:bookmarkStart w:id="10" w:name="_Toc132792778"/>
      <w:r>
        <w:lastRenderedPageBreak/>
        <w:t>Glossary</w:t>
      </w:r>
      <w:bookmarkEnd w:id="10"/>
    </w:p>
    <w:p w14:paraId="254604B0" w14:textId="77777777" w:rsidR="00E35BB6" w:rsidRDefault="00E35BB6">
      <w:pPr>
        <w:rPr>
          <w:rFonts w:ascii="Calibri" w:hAnsi="Calibri" w:cs="Arial"/>
          <w:sz w:val="24"/>
          <w:szCs w:val="24"/>
        </w:rPr>
      </w:pPr>
    </w:p>
    <w:p w14:paraId="5296D174" w14:textId="51BC841D" w:rsidR="000300F7" w:rsidRDefault="007C199B">
      <w:pPr>
        <w:rPr>
          <w:sz w:val="24"/>
          <w:szCs w:val="24"/>
        </w:rPr>
      </w:pPr>
      <w:r w:rsidRPr="00742ED0">
        <w:rPr>
          <w:b/>
          <w:bCs/>
          <w:sz w:val="24"/>
          <w:szCs w:val="24"/>
        </w:rPr>
        <w:t>Accessible Copy</w:t>
      </w:r>
      <w:r>
        <w:rPr>
          <w:sz w:val="24"/>
          <w:szCs w:val="24"/>
        </w:rPr>
        <w:t xml:space="preserve"> – This is an accessible copy of </w:t>
      </w:r>
      <w:r w:rsidR="00742ED0">
        <w:rPr>
          <w:sz w:val="24"/>
          <w:szCs w:val="24"/>
        </w:rPr>
        <w:t>a piece of work that provides easier access to those with disabilities, for example large text or brail.</w:t>
      </w:r>
    </w:p>
    <w:p w14:paraId="53E8D754" w14:textId="77777777" w:rsidR="002F107C" w:rsidRDefault="002F107C">
      <w:pPr>
        <w:rPr>
          <w:b/>
          <w:bCs/>
          <w:sz w:val="24"/>
          <w:szCs w:val="24"/>
        </w:rPr>
      </w:pPr>
    </w:p>
    <w:p w14:paraId="050BDD1D" w14:textId="6AEE52BC" w:rsidR="00DC3421" w:rsidRDefault="00742ED0">
      <w:pPr>
        <w:rPr>
          <w:sz w:val="24"/>
          <w:szCs w:val="24"/>
        </w:rPr>
      </w:pPr>
      <w:r w:rsidRPr="00742ED0">
        <w:rPr>
          <w:b/>
          <w:bCs/>
          <w:sz w:val="24"/>
          <w:szCs w:val="24"/>
        </w:rPr>
        <w:t>Attribution</w:t>
      </w:r>
      <w:r>
        <w:rPr>
          <w:sz w:val="24"/>
          <w:szCs w:val="24"/>
        </w:rPr>
        <w:t xml:space="preserve"> – Citing the author and their work, N.B</w:t>
      </w:r>
      <w:r w:rsidR="00DC3421">
        <w:rPr>
          <w:sz w:val="24"/>
          <w:szCs w:val="24"/>
        </w:rPr>
        <w:t>, make sure you adhere to any</w:t>
      </w:r>
      <w:r>
        <w:rPr>
          <w:sz w:val="24"/>
          <w:szCs w:val="24"/>
        </w:rPr>
        <w:t xml:space="preserve"> specific conditions around the attribution, i.e., Creative Commons licence or </w:t>
      </w:r>
      <w:r w:rsidR="00DC3421">
        <w:rPr>
          <w:sz w:val="24"/>
          <w:szCs w:val="24"/>
        </w:rPr>
        <w:t>requirements specified by the copyright owner/creator.</w:t>
      </w:r>
      <w:r>
        <w:rPr>
          <w:sz w:val="24"/>
          <w:szCs w:val="24"/>
        </w:rPr>
        <w:t xml:space="preserve"> </w:t>
      </w:r>
    </w:p>
    <w:p w14:paraId="2AA163FA" w14:textId="77777777" w:rsidR="002F107C" w:rsidRDefault="002F107C">
      <w:pPr>
        <w:rPr>
          <w:b/>
          <w:bCs/>
          <w:sz w:val="24"/>
          <w:szCs w:val="24"/>
        </w:rPr>
      </w:pPr>
    </w:p>
    <w:p w14:paraId="02FD85AE" w14:textId="135262A8" w:rsidR="00446FEC" w:rsidRDefault="00883706">
      <w:pPr>
        <w:rPr>
          <w:sz w:val="24"/>
          <w:szCs w:val="24"/>
        </w:rPr>
      </w:pPr>
      <w:r w:rsidRPr="002446A5">
        <w:rPr>
          <w:b/>
          <w:bCs/>
          <w:sz w:val="24"/>
          <w:szCs w:val="24"/>
        </w:rPr>
        <w:t>Copyright Licencing Agency (CLA)</w:t>
      </w:r>
      <w:r>
        <w:rPr>
          <w:sz w:val="24"/>
          <w:szCs w:val="24"/>
        </w:rPr>
        <w:t xml:space="preserve"> </w:t>
      </w:r>
      <w:r w:rsidR="00AF6850">
        <w:rPr>
          <w:sz w:val="24"/>
          <w:szCs w:val="24"/>
        </w:rPr>
        <w:t>–</w:t>
      </w:r>
      <w:r>
        <w:rPr>
          <w:sz w:val="24"/>
          <w:szCs w:val="24"/>
        </w:rPr>
        <w:t xml:space="preserve"> </w:t>
      </w:r>
      <w:r w:rsidR="00AF6850">
        <w:rPr>
          <w:sz w:val="24"/>
          <w:szCs w:val="24"/>
        </w:rPr>
        <w:t>This licencing body works on behalf of rights holders to provide licences to organisations so they can copy and re-use extracts from p</w:t>
      </w:r>
      <w:r w:rsidR="002446A5">
        <w:rPr>
          <w:sz w:val="24"/>
          <w:szCs w:val="24"/>
        </w:rPr>
        <w:t xml:space="preserve">ublished copyright content. </w:t>
      </w:r>
    </w:p>
    <w:p w14:paraId="6B4F8749" w14:textId="77777777" w:rsidR="002F107C" w:rsidRDefault="002F107C">
      <w:pPr>
        <w:rPr>
          <w:b/>
          <w:bCs/>
          <w:sz w:val="24"/>
          <w:szCs w:val="24"/>
        </w:rPr>
      </w:pPr>
    </w:p>
    <w:p w14:paraId="0D38A332" w14:textId="355830BC" w:rsidR="002F107C" w:rsidRPr="003B717A" w:rsidRDefault="004B27AA">
      <w:pPr>
        <w:rPr>
          <w:sz w:val="24"/>
          <w:szCs w:val="24"/>
        </w:rPr>
      </w:pPr>
      <w:r w:rsidRPr="004B27AA">
        <w:rPr>
          <w:b/>
          <w:bCs/>
          <w:sz w:val="24"/>
          <w:szCs w:val="24"/>
        </w:rPr>
        <w:t>Creative Commons (CC)</w:t>
      </w:r>
      <w:r>
        <w:rPr>
          <w:sz w:val="24"/>
          <w:szCs w:val="24"/>
        </w:rPr>
        <w:t xml:space="preserve"> - </w:t>
      </w:r>
      <w:hyperlink r:id="rId15" w:history="1">
        <w:r w:rsidRPr="004B27AA">
          <w:rPr>
            <w:rStyle w:val="Hyperlink"/>
            <w:sz w:val="24"/>
            <w:szCs w:val="24"/>
          </w:rPr>
          <w:t>Creative Commons</w:t>
        </w:r>
      </w:hyperlink>
      <w:r w:rsidRPr="004B27AA">
        <w:rPr>
          <w:sz w:val="24"/>
          <w:szCs w:val="24"/>
        </w:rPr>
        <w:t xml:space="preserve"> is a </w:t>
      </w:r>
      <w:r w:rsidR="00CC4111" w:rsidRPr="004B27AA">
        <w:rPr>
          <w:sz w:val="24"/>
          <w:szCs w:val="24"/>
        </w:rPr>
        <w:t>non-profit</w:t>
      </w:r>
      <w:r w:rsidRPr="004B27AA">
        <w:rPr>
          <w:sz w:val="24"/>
          <w:szCs w:val="24"/>
        </w:rPr>
        <w:t xml:space="preserve"> organi</w:t>
      </w:r>
      <w:r>
        <w:rPr>
          <w:sz w:val="24"/>
          <w:szCs w:val="24"/>
        </w:rPr>
        <w:t>s</w:t>
      </w:r>
      <w:r w:rsidRPr="004B27AA">
        <w:rPr>
          <w:sz w:val="24"/>
          <w:szCs w:val="24"/>
        </w:rPr>
        <w:t xml:space="preserve">ation that helps </w:t>
      </w:r>
      <w:r>
        <w:rPr>
          <w:sz w:val="24"/>
          <w:szCs w:val="24"/>
        </w:rPr>
        <w:t>creative works be shared and built upon via the licences they have developed, allowing creators control of how their work is reused and distributed.</w:t>
      </w:r>
    </w:p>
    <w:p w14:paraId="419875D8" w14:textId="77777777" w:rsidR="002F107C" w:rsidRDefault="002F107C">
      <w:pPr>
        <w:rPr>
          <w:b/>
          <w:bCs/>
          <w:sz w:val="24"/>
          <w:szCs w:val="24"/>
        </w:rPr>
      </w:pPr>
    </w:p>
    <w:p w14:paraId="70DC0DE3" w14:textId="5EABD3CA" w:rsidR="00A81193" w:rsidRPr="00086808" w:rsidRDefault="00A92C22" w:rsidP="00A81193">
      <w:pPr>
        <w:rPr>
          <w:b/>
          <w:bCs/>
          <w:sz w:val="24"/>
          <w:szCs w:val="24"/>
        </w:rPr>
      </w:pPr>
      <w:r w:rsidRPr="00A92C22">
        <w:rPr>
          <w:b/>
          <w:bCs/>
          <w:sz w:val="24"/>
          <w:szCs w:val="24"/>
        </w:rPr>
        <w:t>Educational Recording Agency (ERA)</w:t>
      </w:r>
      <w:r>
        <w:rPr>
          <w:sz w:val="24"/>
          <w:szCs w:val="24"/>
        </w:rPr>
        <w:t xml:space="preserve"> – The </w:t>
      </w:r>
      <w:hyperlink r:id="rId16" w:history="1">
        <w:r w:rsidRPr="00B84CA5">
          <w:rPr>
            <w:rStyle w:val="Hyperlink"/>
            <w:sz w:val="24"/>
            <w:szCs w:val="24"/>
          </w:rPr>
          <w:t>ERA licence</w:t>
        </w:r>
      </w:hyperlink>
      <w:r>
        <w:rPr>
          <w:sz w:val="24"/>
          <w:szCs w:val="24"/>
        </w:rPr>
        <w:t xml:space="preserve"> enables </w:t>
      </w:r>
      <w:r w:rsidR="00D14A41">
        <w:rPr>
          <w:sz w:val="24"/>
          <w:szCs w:val="24"/>
        </w:rPr>
        <w:t>subscribing</w:t>
      </w:r>
      <w:r>
        <w:rPr>
          <w:sz w:val="24"/>
          <w:szCs w:val="24"/>
        </w:rPr>
        <w:t xml:space="preserve"> institutions </w:t>
      </w:r>
      <w:r w:rsidR="00D14A41">
        <w:rPr>
          <w:sz w:val="24"/>
          <w:szCs w:val="24"/>
        </w:rPr>
        <w:t xml:space="preserve">to record broadcasts for non-commercial educational purposes by making ERA recordings. The </w:t>
      </w:r>
      <w:proofErr w:type="spellStart"/>
      <w:r w:rsidR="00D14A41">
        <w:rPr>
          <w:sz w:val="24"/>
          <w:szCs w:val="24"/>
        </w:rPr>
        <w:t>UofG</w:t>
      </w:r>
      <w:proofErr w:type="spellEnd"/>
      <w:r w:rsidR="00D14A41">
        <w:rPr>
          <w:sz w:val="24"/>
          <w:szCs w:val="24"/>
        </w:rPr>
        <w:t xml:space="preserve"> has an ERA licence, which allows all licenced ERA recordings to be accessed on and off campus, by staff and students who are physically based within the UK</w:t>
      </w:r>
      <w:r w:rsidR="00D14A41" w:rsidRPr="00A01596">
        <w:rPr>
          <w:b/>
          <w:bCs/>
          <w:sz w:val="24"/>
          <w:szCs w:val="24"/>
        </w:rPr>
        <w:t>.</w:t>
      </w:r>
      <w:r w:rsidR="00B45271" w:rsidRPr="00A01596">
        <w:rPr>
          <w:b/>
          <w:bCs/>
          <w:sz w:val="24"/>
          <w:szCs w:val="24"/>
        </w:rPr>
        <w:t xml:space="preserve"> </w:t>
      </w:r>
      <w:r w:rsidR="003B717A">
        <w:rPr>
          <w:b/>
          <w:bCs/>
          <w:sz w:val="24"/>
          <w:szCs w:val="24"/>
        </w:rPr>
        <w:t xml:space="preserve">Services such as Box of Broadcasts, Click View, work in tandem with the ERA </w:t>
      </w:r>
      <w:r w:rsidR="00086808">
        <w:rPr>
          <w:b/>
          <w:bCs/>
          <w:sz w:val="24"/>
          <w:szCs w:val="24"/>
        </w:rPr>
        <w:t>licence</w:t>
      </w:r>
    </w:p>
    <w:sectPr w:rsidR="00A81193" w:rsidRPr="00086808" w:rsidSect="00CC4111">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DE29" w14:textId="77777777" w:rsidR="00732D15" w:rsidRDefault="00732D15" w:rsidP="00BA4E95">
      <w:pPr>
        <w:spacing w:after="0" w:line="240" w:lineRule="auto"/>
      </w:pPr>
      <w:r>
        <w:separator/>
      </w:r>
    </w:p>
  </w:endnote>
  <w:endnote w:type="continuationSeparator" w:id="0">
    <w:p w14:paraId="3DA42974" w14:textId="77777777" w:rsidR="00732D15" w:rsidRDefault="00732D15"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4CAA" w14:textId="77777777" w:rsidR="00732D15" w:rsidRDefault="00732D15" w:rsidP="00BA4E95">
      <w:pPr>
        <w:spacing w:after="0" w:line="240" w:lineRule="auto"/>
      </w:pPr>
      <w:r>
        <w:separator/>
      </w:r>
    </w:p>
  </w:footnote>
  <w:footnote w:type="continuationSeparator" w:id="0">
    <w:p w14:paraId="77427319" w14:textId="77777777" w:rsidR="00732D15" w:rsidRDefault="00732D15"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5"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209227">
    <w:abstractNumId w:val="6"/>
  </w:num>
  <w:num w:numId="2" w16cid:durableId="1043990871">
    <w:abstractNumId w:val="8"/>
  </w:num>
  <w:num w:numId="3" w16cid:durableId="907151925">
    <w:abstractNumId w:val="5"/>
  </w:num>
  <w:num w:numId="4" w16cid:durableId="1737971613">
    <w:abstractNumId w:val="3"/>
  </w:num>
  <w:num w:numId="5" w16cid:durableId="281378220">
    <w:abstractNumId w:val="4"/>
  </w:num>
  <w:num w:numId="6" w16cid:durableId="1926837099">
    <w:abstractNumId w:val="2"/>
  </w:num>
  <w:num w:numId="7" w16cid:durableId="1991400532">
    <w:abstractNumId w:val="0"/>
  </w:num>
  <w:num w:numId="8" w16cid:durableId="738673153">
    <w:abstractNumId w:val="1"/>
  </w:num>
  <w:num w:numId="9" w16cid:durableId="1463228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3830"/>
    <w:rsid w:val="00014073"/>
    <w:rsid w:val="000154CB"/>
    <w:rsid w:val="00016EB0"/>
    <w:rsid w:val="000300F7"/>
    <w:rsid w:val="00031867"/>
    <w:rsid w:val="000415EC"/>
    <w:rsid w:val="00047E62"/>
    <w:rsid w:val="0006505B"/>
    <w:rsid w:val="00065A02"/>
    <w:rsid w:val="00074016"/>
    <w:rsid w:val="00074840"/>
    <w:rsid w:val="000762DC"/>
    <w:rsid w:val="00084CA4"/>
    <w:rsid w:val="00085C31"/>
    <w:rsid w:val="00086808"/>
    <w:rsid w:val="00087366"/>
    <w:rsid w:val="000A1A29"/>
    <w:rsid w:val="000A2BED"/>
    <w:rsid w:val="000C3FD3"/>
    <w:rsid w:val="000D2FB9"/>
    <w:rsid w:val="000D3120"/>
    <w:rsid w:val="000D4235"/>
    <w:rsid w:val="000F14E9"/>
    <w:rsid w:val="00112BB3"/>
    <w:rsid w:val="00124013"/>
    <w:rsid w:val="00134DD9"/>
    <w:rsid w:val="00140912"/>
    <w:rsid w:val="001417CF"/>
    <w:rsid w:val="00147F1C"/>
    <w:rsid w:val="001737A0"/>
    <w:rsid w:val="001750C4"/>
    <w:rsid w:val="00193EAD"/>
    <w:rsid w:val="001C19A2"/>
    <w:rsid w:val="001C1F35"/>
    <w:rsid w:val="001E7576"/>
    <w:rsid w:val="001F38C2"/>
    <w:rsid w:val="001F3E39"/>
    <w:rsid w:val="00201152"/>
    <w:rsid w:val="0021750C"/>
    <w:rsid w:val="00226A55"/>
    <w:rsid w:val="00231B44"/>
    <w:rsid w:val="002446A5"/>
    <w:rsid w:val="0024635A"/>
    <w:rsid w:val="00247965"/>
    <w:rsid w:val="00251088"/>
    <w:rsid w:val="00254F09"/>
    <w:rsid w:val="00263FA9"/>
    <w:rsid w:val="0028051C"/>
    <w:rsid w:val="0029506B"/>
    <w:rsid w:val="00295EE9"/>
    <w:rsid w:val="002A7A4E"/>
    <w:rsid w:val="002B13E4"/>
    <w:rsid w:val="002C0B3E"/>
    <w:rsid w:val="002C3B37"/>
    <w:rsid w:val="002D5904"/>
    <w:rsid w:val="002E73E8"/>
    <w:rsid w:val="002F0B52"/>
    <w:rsid w:val="002F107C"/>
    <w:rsid w:val="002F5B5E"/>
    <w:rsid w:val="003123B9"/>
    <w:rsid w:val="00330D65"/>
    <w:rsid w:val="00351F89"/>
    <w:rsid w:val="0037797E"/>
    <w:rsid w:val="003B0547"/>
    <w:rsid w:val="003B197C"/>
    <w:rsid w:val="003B717A"/>
    <w:rsid w:val="003D36B5"/>
    <w:rsid w:val="003E1C0F"/>
    <w:rsid w:val="003E4FB4"/>
    <w:rsid w:val="003F2A60"/>
    <w:rsid w:val="00410E25"/>
    <w:rsid w:val="00414B4F"/>
    <w:rsid w:val="00421442"/>
    <w:rsid w:val="00425DEB"/>
    <w:rsid w:val="00446FEC"/>
    <w:rsid w:val="004740B3"/>
    <w:rsid w:val="00477141"/>
    <w:rsid w:val="00491094"/>
    <w:rsid w:val="004B27AA"/>
    <w:rsid w:val="004B4120"/>
    <w:rsid w:val="004D3A5A"/>
    <w:rsid w:val="004D77A5"/>
    <w:rsid w:val="004F71E5"/>
    <w:rsid w:val="00532DEE"/>
    <w:rsid w:val="0053335A"/>
    <w:rsid w:val="005351E0"/>
    <w:rsid w:val="00555DF8"/>
    <w:rsid w:val="00565DBE"/>
    <w:rsid w:val="005740D1"/>
    <w:rsid w:val="00597E77"/>
    <w:rsid w:val="005C39E7"/>
    <w:rsid w:val="005C5ACA"/>
    <w:rsid w:val="005D6BA8"/>
    <w:rsid w:val="005D757E"/>
    <w:rsid w:val="005E14E9"/>
    <w:rsid w:val="005F0ACB"/>
    <w:rsid w:val="00624E83"/>
    <w:rsid w:val="00625A26"/>
    <w:rsid w:val="0065791C"/>
    <w:rsid w:val="00674F45"/>
    <w:rsid w:val="006A1464"/>
    <w:rsid w:val="006B770D"/>
    <w:rsid w:val="006C3182"/>
    <w:rsid w:val="006D5FBF"/>
    <w:rsid w:val="006E1945"/>
    <w:rsid w:val="006F579B"/>
    <w:rsid w:val="006F6AF5"/>
    <w:rsid w:val="00704B40"/>
    <w:rsid w:val="00732D15"/>
    <w:rsid w:val="00735352"/>
    <w:rsid w:val="00740750"/>
    <w:rsid w:val="00740A5F"/>
    <w:rsid w:val="00742BEB"/>
    <w:rsid w:val="00742ED0"/>
    <w:rsid w:val="00770C1E"/>
    <w:rsid w:val="007824B0"/>
    <w:rsid w:val="007A3AA1"/>
    <w:rsid w:val="007B527D"/>
    <w:rsid w:val="007C199B"/>
    <w:rsid w:val="007D2055"/>
    <w:rsid w:val="007D259D"/>
    <w:rsid w:val="007D35DD"/>
    <w:rsid w:val="007D3B2C"/>
    <w:rsid w:val="007D63A4"/>
    <w:rsid w:val="007E006F"/>
    <w:rsid w:val="007E1397"/>
    <w:rsid w:val="007E764F"/>
    <w:rsid w:val="007E7896"/>
    <w:rsid w:val="007F57B2"/>
    <w:rsid w:val="0081248F"/>
    <w:rsid w:val="0081547D"/>
    <w:rsid w:val="00823F62"/>
    <w:rsid w:val="00830388"/>
    <w:rsid w:val="008576AE"/>
    <w:rsid w:val="00883706"/>
    <w:rsid w:val="008C067F"/>
    <w:rsid w:val="008D36E0"/>
    <w:rsid w:val="008D6CE7"/>
    <w:rsid w:val="008E5DAD"/>
    <w:rsid w:val="00902402"/>
    <w:rsid w:val="00916E7A"/>
    <w:rsid w:val="009203A2"/>
    <w:rsid w:val="009266FC"/>
    <w:rsid w:val="0094213C"/>
    <w:rsid w:val="00942B6F"/>
    <w:rsid w:val="009518AD"/>
    <w:rsid w:val="00965D2B"/>
    <w:rsid w:val="00987DF9"/>
    <w:rsid w:val="00990EDA"/>
    <w:rsid w:val="009A11F8"/>
    <w:rsid w:val="009A14AC"/>
    <w:rsid w:val="009B2319"/>
    <w:rsid w:val="009B6847"/>
    <w:rsid w:val="009D687C"/>
    <w:rsid w:val="009E1133"/>
    <w:rsid w:val="009E2D17"/>
    <w:rsid w:val="009F2992"/>
    <w:rsid w:val="009F3525"/>
    <w:rsid w:val="009F5DEC"/>
    <w:rsid w:val="00A0050B"/>
    <w:rsid w:val="00A01596"/>
    <w:rsid w:val="00A05E48"/>
    <w:rsid w:val="00A06092"/>
    <w:rsid w:val="00A11576"/>
    <w:rsid w:val="00A12A8A"/>
    <w:rsid w:val="00A20EE3"/>
    <w:rsid w:val="00A230F2"/>
    <w:rsid w:val="00A236F6"/>
    <w:rsid w:val="00A4156A"/>
    <w:rsid w:val="00A515AF"/>
    <w:rsid w:val="00A51EE9"/>
    <w:rsid w:val="00A6539B"/>
    <w:rsid w:val="00A81193"/>
    <w:rsid w:val="00A92C22"/>
    <w:rsid w:val="00A93778"/>
    <w:rsid w:val="00AC16EA"/>
    <w:rsid w:val="00AC37DE"/>
    <w:rsid w:val="00AE19EC"/>
    <w:rsid w:val="00AE2CFA"/>
    <w:rsid w:val="00AE556F"/>
    <w:rsid w:val="00AE5BF6"/>
    <w:rsid w:val="00AF6850"/>
    <w:rsid w:val="00AF6B35"/>
    <w:rsid w:val="00B07A52"/>
    <w:rsid w:val="00B2237E"/>
    <w:rsid w:val="00B4157E"/>
    <w:rsid w:val="00B45271"/>
    <w:rsid w:val="00B555B1"/>
    <w:rsid w:val="00B57D0F"/>
    <w:rsid w:val="00B70C20"/>
    <w:rsid w:val="00B84CA5"/>
    <w:rsid w:val="00B97073"/>
    <w:rsid w:val="00BA4E95"/>
    <w:rsid w:val="00BC271A"/>
    <w:rsid w:val="00BC50DC"/>
    <w:rsid w:val="00BF76E8"/>
    <w:rsid w:val="00C06755"/>
    <w:rsid w:val="00C1435C"/>
    <w:rsid w:val="00C15A2C"/>
    <w:rsid w:val="00C27674"/>
    <w:rsid w:val="00C33B10"/>
    <w:rsid w:val="00C35042"/>
    <w:rsid w:val="00C3650A"/>
    <w:rsid w:val="00C460B6"/>
    <w:rsid w:val="00C53693"/>
    <w:rsid w:val="00C6443E"/>
    <w:rsid w:val="00C87753"/>
    <w:rsid w:val="00CB5D49"/>
    <w:rsid w:val="00CC4111"/>
    <w:rsid w:val="00CD7473"/>
    <w:rsid w:val="00CE2196"/>
    <w:rsid w:val="00CF2447"/>
    <w:rsid w:val="00D0237E"/>
    <w:rsid w:val="00D03088"/>
    <w:rsid w:val="00D07467"/>
    <w:rsid w:val="00D14A41"/>
    <w:rsid w:val="00D22811"/>
    <w:rsid w:val="00D2692D"/>
    <w:rsid w:val="00D3641F"/>
    <w:rsid w:val="00D368BD"/>
    <w:rsid w:val="00D551E9"/>
    <w:rsid w:val="00D55657"/>
    <w:rsid w:val="00D563B0"/>
    <w:rsid w:val="00D6356F"/>
    <w:rsid w:val="00D673F8"/>
    <w:rsid w:val="00D6752B"/>
    <w:rsid w:val="00D85493"/>
    <w:rsid w:val="00D8793A"/>
    <w:rsid w:val="00DB5C92"/>
    <w:rsid w:val="00DC3421"/>
    <w:rsid w:val="00DD7391"/>
    <w:rsid w:val="00DE05F2"/>
    <w:rsid w:val="00DF43E6"/>
    <w:rsid w:val="00DF5C3A"/>
    <w:rsid w:val="00DF6816"/>
    <w:rsid w:val="00E05594"/>
    <w:rsid w:val="00E07DA5"/>
    <w:rsid w:val="00E12A11"/>
    <w:rsid w:val="00E300CA"/>
    <w:rsid w:val="00E35BB6"/>
    <w:rsid w:val="00E45F7A"/>
    <w:rsid w:val="00E512DF"/>
    <w:rsid w:val="00E51400"/>
    <w:rsid w:val="00E53640"/>
    <w:rsid w:val="00E828C2"/>
    <w:rsid w:val="00E9723D"/>
    <w:rsid w:val="00EA5B4C"/>
    <w:rsid w:val="00EA7215"/>
    <w:rsid w:val="00EC18FD"/>
    <w:rsid w:val="00EC359E"/>
    <w:rsid w:val="00ED3C2F"/>
    <w:rsid w:val="00EE5860"/>
    <w:rsid w:val="00F103A5"/>
    <w:rsid w:val="00F14000"/>
    <w:rsid w:val="00F15A3F"/>
    <w:rsid w:val="00F36DAB"/>
    <w:rsid w:val="00F37259"/>
    <w:rsid w:val="00F4042A"/>
    <w:rsid w:val="00F41FBF"/>
    <w:rsid w:val="00F72BC9"/>
    <w:rsid w:val="00F754AB"/>
    <w:rsid w:val="00FA67F8"/>
    <w:rsid w:val="00FB279F"/>
    <w:rsid w:val="00FB3B40"/>
    <w:rsid w:val="00FB7117"/>
    <w:rsid w:val="00FC5C62"/>
    <w:rsid w:val="00FE20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CC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exceptions-to-copyrigh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gov.uk/ukpga/1988/48/section/3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a.org.uk/the-lice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a.co.uk/blog/higher-education/social-media" TargetMode="External"/><Relationship Id="rId5" Type="http://schemas.openxmlformats.org/officeDocument/2006/relationships/settings" Target="settings.xml"/><Relationship Id="rId15" Type="http://schemas.openxmlformats.org/officeDocument/2006/relationships/hyperlink" Target="https://creativecommons.org/" TargetMode="External"/><Relationship Id="rId10" Type="http://schemas.openxmlformats.org/officeDocument/2006/relationships/hyperlink" Target="https://edshare.gla.ac.uk/id/document/6905"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uidance/ownership-of-copyright-works" TargetMode="External"/><Relationship Id="rId14" Type="http://schemas.openxmlformats.org/officeDocument/2006/relationships/hyperlink" Target="https://edshare.gla.ac.uk/id/document/690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Copyright basics for teaching staff</vt:lpstr>
    </vt:vector>
  </TitlesOfParts>
  <Company>University of Glasgow</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basics for teaching staff</dc:title>
  <dc:subject>This document focuses on:	   What is copyright is, ownership, along with best practice in relation to learning and teaching</dc:subject>
  <dc:creator>Greg Walters</dc:creator>
  <cp:lastModifiedBy>Greg Walters</cp:lastModifiedBy>
  <cp:revision>2</cp:revision>
  <cp:lastPrinted>2018-08-15T08:02:00Z</cp:lastPrinted>
  <dcterms:created xsi:type="dcterms:W3CDTF">2023-04-19T10:17:00Z</dcterms:created>
  <dcterms:modified xsi:type="dcterms:W3CDTF">2023-04-19T10:17:00Z</dcterms:modified>
</cp:coreProperties>
</file>