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84E7" w14:textId="05B8A3AB" w:rsidR="004F1D11" w:rsidRDefault="00025EF5" w:rsidP="006B2E09">
      <w:pPr>
        <w:pStyle w:val="Heading1"/>
      </w:pPr>
      <w:r>
        <w:t>Can I copy printed music without seeking permission?</w:t>
      </w:r>
    </w:p>
    <w:p w14:paraId="6A7EB28E" w14:textId="0171686B" w:rsidR="00E643A5" w:rsidRDefault="00E643A5"/>
    <w:p w14:paraId="62FFE263" w14:textId="1882493D" w:rsidR="00F149A2" w:rsidRPr="008903C7" w:rsidRDefault="00F149A2">
      <w:pPr>
        <w:rPr>
          <w:b/>
          <w:bCs/>
          <w:sz w:val="24"/>
          <w:szCs w:val="24"/>
        </w:rPr>
      </w:pPr>
      <w:r w:rsidRPr="00F149A2">
        <w:rPr>
          <w:b/>
          <w:bCs/>
          <w:sz w:val="24"/>
          <w:szCs w:val="24"/>
        </w:rPr>
        <w:t xml:space="preserve">As with any copyright protected work, you should not make a copy(s) without having carefully considered Fair Dealing, the UK copyright exceptions and other best practice outlined below. </w:t>
      </w:r>
    </w:p>
    <w:p w14:paraId="176B8847" w14:textId="7A375415" w:rsidR="00025EF5" w:rsidRPr="00F149A2" w:rsidRDefault="006B2E09">
      <w:pPr>
        <w:rPr>
          <w:sz w:val="24"/>
          <w:szCs w:val="24"/>
        </w:rPr>
      </w:pPr>
      <w:r w:rsidRPr="00F149A2">
        <w:rPr>
          <w:sz w:val="24"/>
          <w:szCs w:val="24"/>
        </w:rPr>
        <w:t>If the copyright for a piece of work has expired (</w:t>
      </w:r>
      <w:r w:rsidR="00D82F9C" w:rsidRPr="00F149A2">
        <w:rPr>
          <w:sz w:val="24"/>
          <w:szCs w:val="24"/>
        </w:rPr>
        <w:t>for written and artistic works, usually</w:t>
      </w:r>
      <w:r w:rsidRPr="00F149A2">
        <w:rPr>
          <w:sz w:val="24"/>
          <w:szCs w:val="24"/>
        </w:rPr>
        <w:t xml:space="preserve"> the </w:t>
      </w:r>
      <w:r w:rsidR="00D82F9C" w:rsidRPr="00F149A2">
        <w:rPr>
          <w:sz w:val="24"/>
          <w:szCs w:val="24"/>
        </w:rPr>
        <w:t>creator’s</w:t>
      </w:r>
      <w:r w:rsidRPr="00F149A2">
        <w:rPr>
          <w:sz w:val="24"/>
          <w:szCs w:val="24"/>
        </w:rPr>
        <w:t xml:space="preserve"> lifetime + 70 years after their death), then </w:t>
      </w:r>
      <w:r w:rsidR="00D82F9C" w:rsidRPr="00F149A2">
        <w:rPr>
          <w:sz w:val="24"/>
          <w:szCs w:val="24"/>
        </w:rPr>
        <w:t>it</w:t>
      </w:r>
      <w:r w:rsidR="000308B1" w:rsidRPr="00F149A2">
        <w:rPr>
          <w:sz w:val="24"/>
          <w:szCs w:val="24"/>
        </w:rPr>
        <w:t xml:space="preserve"> can be copied without having to seek permission.</w:t>
      </w:r>
    </w:p>
    <w:p w14:paraId="5B67CE8C" w14:textId="4F796D45" w:rsidR="000308B1" w:rsidRDefault="000308B1">
      <w:pPr>
        <w:rPr>
          <w:sz w:val="24"/>
          <w:szCs w:val="24"/>
        </w:rPr>
      </w:pPr>
      <w:r w:rsidRPr="00F149A2">
        <w:rPr>
          <w:sz w:val="24"/>
          <w:szCs w:val="24"/>
        </w:rPr>
        <w:t>There are copyright exceptions</w:t>
      </w:r>
      <w:r w:rsidR="00C82F78" w:rsidRPr="00F149A2">
        <w:rPr>
          <w:sz w:val="24"/>
          <w:szCs w:val="24"/>
        </w:rPr>
        <w:t xml:space="preserve"> within the UK legislation</w:t>
      </w:r>
      <w:r w:rsidRPr="00F149A2">
        <w:rPr>
          <w:sz w:val="24"/>
          <w:szCs w:val="24"/>
        </w:rPr>
        <w:t xml:space="preserve"> </w:t>
      </w:r>
      <w:r w:rsidR="00AE0897" w:rsidRPr="00F149A2">
        <w:rPr>
          <w:sz w:val="24"/>
          <w:szCs w:val="24"/>
        </w:rPr>
        <w:t xml:space="preserve">which allow printed music to copied under specific circumstances without permission. </w:t>
      </w:r>
      <w:r w:rsidR="00C82F78" w:rsidRPr="00F149A2">
        <w:rPr>
          <w:sz w:val="24"/>
          <w:szCs w:val="24"/>
        </w:rPr>
        <w:t xml:space="preserve">These included the following copyright exceptions for research and private study, criticism, reviewing and quotation, parody, </w:t>
      </w:r>
      <w:proofErr w:type="gramStart"/>
      <w:r w:rsidR="00C82F78" w:rsidRPr="00F149A2">
        <w:rPr>
          <w:sz w:val="24"/>
          <w:szCs w:val="24"/>
        </w:rPr>
        <w:t>caricature</w:t>
      </w:r>
      <w:proofErr w:type="gramEnd"/>
      <w:r w:rsidR="00C82F78" w:rsidRPr="00F149A2">
        <w:rPr>
          <w:sz w:val="24"/>
          <w:szCs w:val="24"/>
        </w:rPr>
        <w:t xml:space="preserve"> and pastiche, along with education/teaching. </w:t>
      </w:r>
      <w:r w:rsidR="00E82561" w:rsidRPr="00F149A2">
        <w:rPr>
          <w:sz w:val="24"/>
          <w:szCs w:val="24"/>
        </w:rPr>
        <w:t>The exception</w:t>
      </w:r>
      <w:r w:rsidR="00C67401" w:rsidRPr="00F149A2">
        <w:rPr>
          <w:sz w:val="24"/>
          <w:szCs w:val="24"/>
        </w:rPr>
        <w:t>s</w:t>
      </w:r>
      <w:r w:rsidR="00E82561" w:rsidRPr="00F149A2">
        <w:rPr>
          <w:sz w:val="24"/>
          <w:szCs w:val="24"/>
        </w:rPr>
        <w:t xml:space="preserve"> are aligned to the UK legal framework</w:t>
      </w:r>
      <w:r w:rsidR="006C5C99" w:rsidRPr="00F149A2">
        <w:rPr>
          <w:sz w:val="24"/>
          <w:szCs w:val="24"/>
        </w:rPr>
        <w:t xml:space="preserve"> </w:t>
      </w:r>
      <w:hyperlink r:id="rId5" w:anchor="fair-dealing" w:history="1">
        <w:r w:rsidR="006C5C99" w:rsidRPr="00F149A2">
          <w:rPr>
            <w:rStyle w:val="Hyperlink"/>
            <w:sz w:val="24"/>
            <w:szCs w:val="24"/>
          </w:rPr>
          <w:t>Fair Dealing</w:t>
        </w:r>
      </w:hyperlink>
      <w:r w:rsidR="00E82561" w:rsidRPr="00F149A2">
        <w:rPr>
          <w:sz w:val="24"/>
          <w:szCs w:val="24"/>
        </w:rPr>
        <w:t xml:space="preserve">, </w:t>
      </w:r>
      <w:r w:rsidR="00C67401" w:rsidRPr="00F149A2">
        <w:rPr>
          <w:sz w:val="24"/>
          <w:szCs w:val="24"/>
        </w:rPr>
        <w:t xml:space="preserve">so only the amount of work required to fulfil the purpose should be used. </w:t>
      </w:r>
      <w:r w:rsidR="00465782" w:rsidRPr="00F149A2">
        <w:rPr>
          <w:sz w:val="24"/>
          <w:szCs w:val="24"/>
        </w:rPr>
        <w:t xml:space="preserve">In addition, there is an exception which allows an accessible copy to be produced (providing it isn’t already available commercially), for brail or large print editions. </w:t>
      </w:r>
    </w:p>
    <w:p w14:paraId="7CE22DD2" w14:textId="77777777" w:rsidR="00F47722" w:rsidRPr="00F149A2" w:rsidRDefault="00F47722" w:rsidP="00F47722">
      <w:pPr>
        <w:rPr>
          <w:sz w:val="24"/>
          <w:szCs w:val="24"/>
        </w:rPr>
      </w:pPr>
      <w:r w:rsidRPr="00F149A2">
        <w:rPr>
          <w:sz w:val="24"/>
          <w:szCs w:val="24"/>
        </w:rPr>
        <w:t xml:space="preserve">Aside from the UK copyright exceptions, a useful resource may be the Code of Fair Practice, developed by the Music Publishers Association for its members. Providing the use doesn’t circumvent a licence, the Code of Fair Practice provides scenarios when it may be appropriate to copy printed music within the confines of the law, subject to providing acknowledgement. </w:t>
      </w:r>
    </w:p>
    <w:p w14:paraId="0C04D9F6" w14:textId="77777777" w:rsidR="00F47722" w:rsidRPr="00F149A2" w:rsidRDefault="00F47722" w:rsidP="00F47722">
      <w:pPr>
        <w:rPr>
          <w:sz w:val="24"/>
          <w:szCs w:val="24"/>
        </w:rPr>
      </w:pPr>
    </w:p>
    <w:p w14:paraId="312A71D5" w14:textId="77777777" w:rsidR="00F47722" w:rsidRPr="00F149A2" w:rsidRDefault="00F47722" w:rsidP="00F47722">
      <w:pPr>
        <w:rPr>
          <w:sz w:val="24"/>
          <w:szCs w:val="24"/>
        </w:rPr>
      </w:pPr>
      <w:r w:rsidRPr="00F149A2">
        <w:rPr>
          <w:sz w:val="24"/>
          <w:szCs w:val="24"/>
        </w:rPr>
        <w:t xml:space="preserve">The Code of Fair Practice can be found at: </w:t>
      </w:r>
      <w:hyperlink r:id="rId6" w:history="1">
        <w:r w:rsidRPr="00F149A2">
          <w:rPr>
            <w:rStyle w:val="Hyperlink"/>
            <w:sz w:val="24"/>
            <w:szCs w:val="24"/>
          </w:rPr>
          <w:t>http://www.mpaonline.org.uk/sites/default/files/The_Code_of_Fair_Practice_Revised_Apr_2016.pdf</w:t>
        </w:r>
      </w:hyperlink>
    </w:p>
    <w:p w14:paraId="15CF45D8" w14:textId="5520AF01" w:rsidR="00F47722" w:rsidRDefault="00F47722">
      <w:pPr>
        <w:rPr>
          <w:sz w:val="24"/>
          <w:szCs w:val="24"/>
        </w:rPr>
      </w:pPr>
    </w:p>
    <w:p w14:paraId="61E6930D" w14:textId="513B07E9" w:rsidR="004C5E71" w:rsidRDefault="004C5E71" w:rsidP="004C5E71">
      <w:pPr>
        <w:pStyle w:val="Heading1"/>
      </w:pPr>
      <w:r>
        <w:t>Useful Links</w:t>
      </w:r>
    </w:p>
    <w:p w14:paraId="60AB5374" w14:textId="77777777" w:rsidR="00E32CCA" w:rsidRPr="00E32CCA" w:rsidRDefault="00E32CCA" w:rsidP="00E32CCA"/>
    <w:p w14:paraId="51D02701" w14:textId="4C541874" w:rsidR="004B0F6D" w:rsidRPr="00E32CCA" w:rsidRDefault="00CE79F6" w:rsidP="00E32C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CCA">
        <w:rPr>
          <w:sz w:val="24"/>
          <w:szCs w:val="24"/>
        </w:rPr>
        <w:t xml:space="preserve">Further detailed guidance for printed sheet music, can be found at: </w:t>
      </w:r>
      <w:hyperlink r:id="rId7" w:history="1">
        <w:r w:rsidRPr="00E32CCA">
          <w:rPr>
            <w:rStyle w:val="Hyperlink"/>
            <w:sz w:val="24"/>
            <w:szCs w:val="24"/>
          </w:rPr>
          <w:t>https://www.gov.uk/government/publications/copyright-notice-printed-music</w:t>
        </w:r>
      </w:hyperlink>
    </w:p>
    <w:p w14:paraId="56E5E447" w14:textId="787F7262" w:rsidR="00A96FB3" w:rsidRPr="00E32CCA" w:rsidRDefault="004B0F6D" w:rsidP="00E32C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CCA">
        <w:rPr>
          <w:sz w:val="24"/>
          <w:szCs w:val="24"/>
        </w:rPr>
        <w:t xml:space="preserve">Non legal copyright guidance for the UK copyright exceptions and other policy can be found at: </w:t>
      </w:r>
      <w:hyperlink r:id="rId8" w:history="1">
        <w:r w:rsidR="00A96FB3" w:rsidRPr="00E32CCA">
          <w:rPr>
            <w:rStyle w:val="Hyperlink"/>
            <w:sz w:val="24"/>
            <w:szCs w:val="24"/>
          </w:rPr>
          <w:t>https://www.gla.ac.uk/myglasgow/library/copyright/guidance/</w:t>
        </w:r>
      </w:hyperlink>
    </w:p>
    <w:p w14:paraId="4F9ACD46" w14:textId="000CF847" w:rsidR="00707592" w:rsidRDefault="006E208F" w:rsidP="00E32C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CCA">
        <w:rPr>
          <w:sz w:val="24"/>
          <w:szCs w:val="24"/>
        </w:rPr>
        <w:t xml:space="preserve">Useful guidance produced by </w:t>
      </w:r>
      <w:r w:rsidR="008310CC" w:rsidRPr="00E32CCA">
        <w:rPr>
          <w:sz w:val="24"/>
          <w:szCs w:val="24"/>
        </w:rPr>
        <w:t>IAML</w:t>
      </w:r>
      <w:r w:rsidR="008310CC" w:rsidRPr="00E32CCA">
        <w:rPr>
          <w:sz w:val="24"/>
          <w:szCs w:val="24"/>
        </w:rPr>
        <w:t xml:space="preserve"> (UK and </w:t>
      </w:r>
      <w:proofErr w:type="spellStart"/>
      <w:r w:rsidR="008310CC" w:rsidRPr="00E32CCA">
        <w:rPr>
          <w:sz w:val="24"/>
          <w:szCs w:val="24"/>
        </w:rPr>
        <w:t>Irl</w:t>
      </w:r>
      <w:proofErr w:type="spellEnd"/>
      <w:r w:rsidR="008310CC" w:rsidRPr="00E32CCA">
        <w:rPr>
          <w:sz w:val="24"/>
          <w:szCs w:val="24"/>
        </w:rPr>
        <w:t>)</w:t>
      </w:r>
      <w:r w:rsidR="00E32CCA" w:rsidRPr="00E32CCA">
        <w:rPr>
          <w:sz w:val="24"/>
          <w:szCs w:val="24"/>
        </w:rPr>
        <w:t xml:space="preserve"> around printed music: </w:t>
      </w:r>
      <w:hyperlink r:id="rId9" w:history="1">
        <w:r w:rsidR="00C3762F" w:rsidRPr="003412BB">
          <w:rPr>
            <w:rStyle w:val="Hyperlink"/>
            <w:sz w:val="24"/>
            <w:szCs w:val="24"/>
          </w:rPr>
          <w:t>https://iaml-uk-irl.org/copyright/</w:t>
        </w:r>
      </w:hyperlink>
      <w:r w:rsidR="00C3762F">
        <w:rPr>
          <w:sz w:val="24"/>
          <w:szCs w:val="24"/>
        </w:rPr>
        <w:t xml:space="preserve"> &amp; FAQ: </w:t>
      </w:r>
      <w:hyperlink r:id="rId10" w:history="1">
        <w:r w:rsidR="00F6472A" w:rsidRPr="003412BB">
          <w:rPr>
            <w:rStyle w:val="Hyperlink"/>
            <w:sz w:val="24"/>
            <w:szCs w:val="24"/>
          </w:rPr>
          <w:t>https://iaml-uk-irl.org/copyright/uk-copyright-faqs/</w:t>
        </w:r>
      </w:hyperlink>
    </w:p>
    <w:p w14:paraId="47564285" w14:textId="77777777" w:rsidR="00F6472A" w:rsidRPr="00F6472A" w:rsidRDefault="00F6472A" w:rsidP="00F6472A">
      <w:pPr>
        <w:rPr>
          <w:sz w:val="24"/>
          <w:szCs w:val="24"/>
        </w:rPr>
      </w:pPr>
    </w:p>
    <w:sectPr w:rsidR="00F6472A" w:rsidRPr="00F6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11AA"/>
    <w:multiLevelType w:val="hybridMultilevel"/>
    <w:tmpl w:val="AD4C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F5"/>
    <w:rsid w:val="00025EF5"/>
    <w:rsid w:val="000308B1"/>
    <w:rsid w:val="00465782"/>
    <w:rsid w:val="004B0F6D"/>
    <w:rsid w:val="004C5E71"/>
    <w:rsid w:val="004F1D11"/>
    <w:rsid w:val="006B2E09"/>
    <w:rsid w:val="006C5C99"/>
    <w:rsid w:val="006E208F"/>
    <w:rsid w:val="00707592"/>
    <w:rsid w:val="008310CC"/>
    <w:rsid w:val="008903C7"/>
    <w:rsid w:val="00A96FB3"/>
    <w:rsid w:val="00AD46BC"/>
    <w:rsid w:val="00AE0897"/>
    <w:rsid w:val="00B95A69"/>
    <w:rsid w:val="00BA77EA"/>
    <w:rsid w:val="00BB3D68"/>
    <w:rsid w:val="00C220CC"/>
    <w:rsid w:val="00C3762F"/>
    <w:rsid w:val="00C67401"/>
    <w:rsid w:val="00C82F78"/>
    <w:rsid w:val="00CE79F6"/>
    <w:rsid w:val="00D82F9C"/>
    <w:rsid w:val="00E32CCA"/>
    <w:rsid w:val="00E643A5"/>
    <w:rsid w:val="00E82561"/>
    <w:rsid w:val="00F149A2"/>
    <w:rsid w:val="00F24188"/>
    <w:rsid w:val="00F47722"/>
    <w:rsid w:val="00F6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BAC3"/>
  <w15:chartTrackingRefBased/>
  <w15:docId w15:val="{BC5DFAC4-0EC4-4618-AA3D-D5B82F3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E7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yglasgow/library/copyright/guid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pyright-notice-printed-mus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aonline.org.uk/sites/default/files/The_Code_of_Fair_Practice_Revised_Apr_201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uk/guidance/exceptions-to-copyright" TargetMode="External"/><Relationship Id="rId10" Type="http://schemas.openxmlformats.org/officeDocument/2006/relationships/hyperlink" Target="https://iaml-uk-irl.org/copyright/uk-copyright-faq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ml-uk-irl.org/copyr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2</cp:revision>
  <dcterms:created xsi:type="dcterms:W3CDTF">2023-06-19T14:37:00Z</dcterms:created>
  <dcterms:modified xsi:type="dcterms:W3CDTF">2023-06-19T14:37:00Z</dcterms:modified>
</cp:coreProperties>
</file>